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4A47A" w14:textId="77777777" w:rsidR="00C16983" w:rsidRPr="006850A5" w:rsidRDefault="00C52D78" w:rsidP="00B71C70">
      <w:pPr>
        <w:pStyle w:val="TitelRechtsbndig"/>
        <w:tabs>
          <w:tab w:val="right" w:pos="8504"/>
        </w:tabs>
        <w:spacing w:after="240" w:line="240" w:lineRule="auto"/>
        <w:outlineLvl w:val="0"/>
        <w:rPr>
          <w:rFonts w:cs="Arial"/>
          <w:sz w:val="28"/>
          <w:szCs w:val="28"/>
          <w:lang w:val="fr-CH"/>
        </w:rPr>
      </w:pPr>
      <w:r>
        <w:rPr>
          <w:lang w:eastAsia="de-CH"/>
        </w:rPr>
        <w:drawing>
          <wp:anchor distT="0" distB="0" distL="114300" distR="114300" simplePos="0" relativeHeight="251652095" behindDoc="1" locked="0" layoutInCell="1" allowOverlap="1" wp14:anchorId="6A5037B7" wp14:editId="2276618A">
            <wp:simplePos x="0" y="0"/>
            <wp:positionH relativeFrom="column">
              <wp:posOffset>328930</wp:posOffset>
            </wp:positionH>
            <wp:positionV relativeFrom="paragraph">
              <wp:posOffset>33655</wp:posOffset>
            </wp:positionV>
            <wp:extent cx="2544445" cy="494030"/>
            <wp:effectExtent l="0" t="0" r="0" b="0"/>
            <wp:wrapNone/>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603" w:rsidRPr="006850A5">
        <w:rPr>
          <w:rFonts w:cs="Arial"/>
          <w:spacing w:val="6"/>
          <w:sz w:val="28"/>
          <w:szCs w:val="28"/>
          <w:lang w:val="fr-CH"/>
        </w:rPr>
        <w:t xml:space="preserve"> Note sur la vidéo explicative</w:t>
      </w:r>
      <w:r w:rsidR="00DF7603" w:rsidRPr="006850A5">
        <w:rPr>
          <w:rFonts w:cs="Arial"/>
          <w:sz w:val="28"/>
          <w:szCs w:val="28"/>
          <w:lang w:val="fr-CH"/>
        </w:rPr>
        <w:t xml:space="preserve"> </w:t>
      </w:r>
      <w:r w:rsidR="00AB6252" w:rsidRPr="006850A5">
        <w:rPr>
          <w:rFonts w:cs="Arial"/>
          <w:sz w:val="28"/>
          <w:szCs w:val="28"/>
          <w:lang w:val="fr-CH"/>
        </w:rPr>
        <w:t>| 9</w:t>
      </w:r>
      <w:r w:rsidR="009F080D" w:rsidRPr="006850A5">
        <w:rPr>
          <w:rFonts w:cs="Arial"/>
          <w:sz w:val="28"/>
          <w:szCs w:val="28"/>
          <w:lang w:val="fr-CH"/>
        </w:rPr>
        <w:t>0</w:t>
      </w:r>
      <w:r w:rsidR="0008202A" w:rsidRPr="006850A5">
        <w:rPr>
          <w:rFonts w:cs="Arial"/>
          <w:sz w:val="28"/>
          <w:szCs w:val="28"/>
          <w:lang w:val="fr-CH"/>
        </w:rPr>
        <w:t>8</w:t>
      </w:r>
    </w:p>
    <w:p w14:paraId="2766957E" w14:textId="20FA60DE" w:rsidR="00600022" w:rsidRPr="006850A5" w:rsidRDefault="00C52D78" w:rsidP="00600022">
      <w:pPr>
        <w:pStyle w:val="TitelRechtsbndig"/>
        <w:spacing w:line="240" w:lineRule="auto"/>
        <w:ind w:left="1276"/>
        <w:outlineLvl w:val="0"/>
        <w:rPr>
          <w:spacing w:val="4"/>
          <w:sz w:val="32"/>
          <w:szCs w:val="32"/>
          <w:lang w:val="fr-CH"/>
        </w:rPr>
      </w:pPr>
      <w:r w:rsidRPr="00EC1C55">
        <w:rPr>
          <w:spacing w:val="4"/>
          <w:sz w:val="32"/>
          <w:szCs w:val="32"/>
          <w:lang w:eastAsia="de-CH"/>
        </w:rPr>
        <w:drawing>
          <wp:anchor distT="0" distB="0" distL="114300" distR="114300" simplePos="0" relativeHeight="251658240" behindDoc="1" locked="1" layoutInCell="1" allowOverlap="0" wp14:anchorId="3288C0DA" wp14:editId="435B3D3E">
            <wp:simplePos x="0" y="0"/>
            <wp:positionH relativeFrom="column">
              <wp:posOffset>-259715</wp:posOffset>
            </wp:positionH>
            <wp:positionV relativeFrom="page">
              <wp:posOffset>2581275</wp:posOffset>
            </wp:positionV>
            <wp:extent cx="306070" cy="459105"/>
            <wp:effectExtent l="0" t="0" r="0" b="0"/>
            <wp:wrapNone/>
            <wp:docPr id="16"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02A" w:rsidRPr="006850A5">
        <w:rPr>
          <w:lang w:val="fr-CH"/>
        </w:rPr>
        <w:t xml:space="preserve"> </w:t>
      </w:r>
      <w:r w:rsidR="006C2844" w:rsidRPr="006850A5">
        <w:rPr>
          <w:spacing w:val="4"/>
          <w:sz w:val="32"/>
          <w:szCs w:val="32"/>
          <w:lang w:val="fr-CH"/>
        </w:rPr>
        <w:t>Doc</w:t>
      </w:r>
      <w:r w:rsidR="00723FAA" w:rsidRPr="006850A5">
        <w:rPr>
          <w:spacing w:val="4"/>
          <w:sz w:val="32"/>
          <w:szCs w:val="32"/>
          <w:lang w:val="fr-CH"/>
        </w:rPr>
        <w:t xml:space="preserve">ument d’introduction au portail </w:t>
      </w:r>
    </w:p>
    <w:p w14:paraId="2581CCF4" w14:textId="77777777" w:rsidR="009F080D" w:rsidRPr="006C2844" w:rsidRDefault="006C2844" w:rsidP="00600022">
      <w:pPr>
        <w:pStyle w:val="TitelRechtsbndig"/>
        <w:spacing w:line="720" w:lineRule="auto"/>
        <w:ind w:left="1276"/>
        <w:outlineLvl w:val="0"/>
        <w:rPr>
          <w:rFonts w:cs="Arial"/>
          <w:spacing w:val="4"/>
          <w:sz w:val="28"/>
          <w:szCs w:val="28"/>
          <w:lang w:val="fr-FR"/>
        </w:rPr>
      </w:pPr>
      <w:r w:rsidRPr="006850A5">
        <w:rPr>
          <w:spacing w:val="4"/>
          <w:sz w:val="32"/>
          <w:szCs w:val="32"/>
          <w:lang w:val="fr-CH"/>
        </w:rPr>
        <w:t>formationprof.ch</w:t>
      </w:r>
    </w:p>
    <w:p w14:paraId="6E3E39BB" w14:textId="570BD003" w:rsidR="00F446B1" w:rsidRDefault="001B2A1A" w:rsidP="00B71C70">
      <w:pPr>
        <w:spacing w:line="210" w:lineRule="atLeast"/>
        <w:ind w:left="567"/>
        <w:jc w:val="both"/>
        <w:outlineLvl w:val="0"/>
        <w:rPr>
          <w:rFonts w:eastAsia="Times New Roman" w:cs="Arial"/>
          <w:color w:val="365F91"/>
          <w:spacing w:val="0"/>
          <w:sz w:val="19"/>
          <w:szCs w:val="19"/>
          <w:lang w:val="fr-FR"/>
        </w:rPr>
      </w:pPr>
      <w:r w:rsidRPr="001C678C">
        <w:rPr>
          <w:rFonts w:eastAsia="Times New Roman" w:cs="Arial"/>
          <w:color w:val="365F91"/>
          <w:spacing w:val="0"/>
          <w:sz w:val="19"/>
          <w:szCs w:val="19"/>
          <w:lang w:val="fr-FR"/>
        </w:rPr>
        <w:t xml:space="preserve">Cette note contient le texte complet </w:t>
      </w:r>
      <w:r w:rsidR="006850A5">
        <w:rPr>
          <w:rFonts w:eastAsia="Times New Roman" w:cs="Arial"/>
          <w:color w:val="365F91"/>
          <w:spacing w:val="0"/>
          <w:sz w:val="19"/>
          <w:szCs w:val="19"/>
          <w:lang w:val="fr-FR"/>
        </w:rPr>
        <w:t xml:space="preserve">de la voix off </w:t>
      </w:r>
      <w:r w:rsidRPr="001C678C">
        <w:rPr>
          <w:rFonts w:eastAsia="Times New Roman" w:cs="Arial"/>
          <w:color w:val="365F91"/>
          <w:spacing w:val="0"/>
          <w:sz w:val="19"/>
          <w:szCs w:val="19"/>
          <w:lang w:val="fr-FR"/>
        </w:rPr>
        <w:t>de la vidéo explicative</w:t>
      </w:r>
      <w:proofErr w:type="gramStart"/>
      <w:r w:rsidRPr="001C678C">
        <w:rPr>
          <w:rFonts w:eastAsia="Times New Roman" w:cs="Arial"/>
          <w:color w:val="365F91"/>
          <w:spacing w:val="0"/>
          <w:sz w:val="19"/>
          <w:szCs w:val="19"/>
          <w:lang w:val="fr-FR"/>
        </w:rPr>
        <w:t xml:space="preserve"> </w:t>
      </w:r>
      <w:r w:rsidR="00F97B85" w:rsidRPr="00F97B85">
        <w:rPr>
          <w:rFonts w:eastAsia="Times New Roman" w:cs="Arial"/>
          <w:color w:val="365F91"/>
          <w:spacing w:val="0"/>
          <w:sz w:val="19"/>
          <w:szCs w:val="19"/>
          <w:lang w:val="fr-FR"/>
        </w:rPr>
        <w:t>«</w:t>
      </w:r>
      <w:r w:rsidRPr="001C678C">
        <w:rPr>
          <w:rFonts w:eastAsia="Times New Roman" w:cs="Arial"/>
          <w:color w:val="365F91"/>
          <w:spacing w:val="0"/>
          <w:sz w:val="19"/>
          <w:szCs w:val="19"/>
          <w:lang w:val="fr-FR"/>
        </w:rPr>
        <w:t>Que</w:t>
      </w:r>
      <w:proofErr w:type="gramEnd"/>
      <w:r w:rsidRPr="001C678C">
        <w:rPr>
          <w:rFonts w:eastAsia="Times New Roman" w:cs="Arial"/>
          <w:color w:val="365F91"/>
          <w:spacing w:val="0"/>
          <w:sz w:val="19"/>
          <w:szCs w:val="19"/>
          <w:lang w:val="fr-FR"/>
        </w:rPr>
        <w:t xml:space="preserve"> propose le portail de la formation professionnelle?</w:t>
      </w:r>
      <w:r w:rsidR="00F97B85" w:rsidRPr="00F97B85">
        <w:rPr>
          <w:rFonts w:eastAsia="Times New Roman" w:cs="Arial"/>
          <w:color w:val="365F91"/>
          <w:spacing w:val="0"/>
          <w:sz w:val="19"/>
          <w:szCs w:val="19"/>
          <w:lang w:val="fr-FR"/>
        </w:rPr>
        <w:t>»</w:t>
      </w:r>
      <w:r w:rsidR="0073330B" w:rsidRPr="001C678C">
        <w:rPr>
          <w:rFonts w:eastAsia="Times New Roman" w:cs="Arial"/>
          <w:color w:val="365F91"/>
          <w:spacing w:val="0"/>
          <w:sz w:val="19"/>
          <w:szCs w:val="19"/>
          <w:lang w:val="fr-FR"/>
        </w:rPr>
        <w:t xml:space="preserve">. </w:t>
      </w:r>
      <w:r w:rsidR="006850A5">
        <w:rPr>
          <w:rFonts w:eastAsia="Times New Roman" w:cs="Arial"/>
          <w:color w:val="365F91"/>
          <w:spacing w:val="0"/>
          <w:sz w:val="19"/>
          <w:szCs w:val="19"/>
          <w:lang w:val="fr-FR"/>
        </w:rPr>
        <w:t xml:space="preserve">Ce document </w:t>
      </w:r>
      <w:r w:rsidR="00F446B1">
        <w:rPr>
          <w:rFonts w:eastAsia="Times New Roman" w:cs="Arial"/>
          <w:color w:val="365F91"/>
          <w:spacing w:val="0"/>
          <w:sz w:val="19"/>
          <w:szCs w:val="19"/>
          <w:lang w:val="fr-FR"/>
        </w:rPr>
        <w:t xml:space="preserve">séparé </w:t>
      </w:r>
      <w:r w:rsidR="006850A5">
        <w:rPr>
          <w:rFonts w:eastAsia="Times New Roman" w:cs="Arial"/>
          <w:color w:val="365F91"/>
          <w:spacing w:val="0"/>
          <w:sz w:val="19"/>
          <w:szCs w:val="19"/>
          <w:lang w:val="fr-FR"/>
        </w:rPr>
        <w:t>a été conçu afin de</w:t>
      </w:r>
      <w:r w:rsidR="00F446B1">
        <w:rPr>
          <w:rFonts w:eastAsia="Times New Roman" w:cs="Arial"/>
          <w:color w:val="365F91"/>
          <w:spacing w:val="0"/>
          <w:sz w:val="19"/>
          <w:szCs w:val="19"/>
          <w:lang w:val="fr-FR"/>
        </w:rPr>
        <w:t xml:space="preserve"> faciliter la navigation sur le site </w:t>
      </w:r>
      <w:r w:rsidR="00F446B1" w:rsidRPr="0000598F">
        <w:rPr>
          <w:rFonts w:eastAsia="Times New Roman" w:cs="Arial"/>
          <w:i/>
          <w:color w:val="365F91"/>
          <w:spacing w:val="0"/>
          <w:sz w:val="19"/>
          <w:szCs w:val="19"/>
          <w:lang w:val="fr-FR"/>
        </w:rPr>
        <w:t>formationprof.ch</w:t>
      </w:r>
      <w:r w:rsidR="00F446B1">
        <w:rPr>
          <w:rFonts w:eastAsia="Times New Roman" w:cs="Arial"/>
          <w:color w:val="365F91"/>
          <w:spacing w:val="0"/>
          <w:sz w:val="19"/>
          <w:szCs w:val="19"/>
          <w:lang w:val="fr-FR"/>
        </w:rPr>
        <w:t>. Il peut être complété pa</w:t>
      </w:r>
      <w:r w:rsidR="006850A5">
        <w:rPr>
          <w:rFonts w:eastAsia="Times New Roman" w:cs="Arial"/>
          <w:color w:val="365F91"/>
          <w:spacing w:val="0"/>
          <w:sz w:val="19"/>
          <w:szCs w:val="19"/>
          <w:lang w:val="fr-FR"/>
        </w:rPr>
        <w:t>r des notes personnelles et servir ainsi</w:t>
      </w:r>
      <w:r w:rsidR="00F446B1">
        <w:rPr>
          <w:rFonts w:eastAsia="Times New Roman" w:cs="Arial"/>
          <w:color w:val="365F91"/>
          <w:spacing w:val="0"/>
          <w:sz w:val="19"/>
          <w:szCs w:val="19"/>
          <w:lang w:val="fr-FR"/>
        </w:rPr>
        <w:t xml:space="preserve"> d’aide-mémoire. </w:t>
      </w:r>
    </w:p>
    <w:p w14:paraId="1320DE3F" w14:textId="77777777" w:rsidR="00F446B1" w:rsidRDefault="00F446B1" w:rsidP="00B71C70">
      <w:pPr>
        <w:spacing w:line="210" w:lineRule="atLeast"/>
        <w:ind w:left="567"/>
        <w:jc w:val="both"/>
        <w:outlineLvl w:val="0"/>
        <w:rPr>
          <w:rFonts w:eastAsia="Times New Roman" w:cs="Arial"/>
          <w:color w:val="365F91"/>
          <w:spacing w:val="0"/>
          <w:sz w:val="19"/>
          <w:szCs w:val="19"/>
          <w:lang w:val="fr-FR"/>
        </w:rPr>
      </w:pPr>
    </w:p>
    <w:p w14:paraId="062AB84B" w14:textId="77777777" w:rsidR="0008202A" w:rsidRPr="001C678C" w:rsidRDefault="0008202A" w:rsidP="00B71C70">
      <w:pPr>
        <w:pStyle w:val="MBText"/>
        <w:tabs>
          <w:tab w:val="left" w:pos="454"/>
        </w:tabs>
        <w:spacing w:line="210" w:lineRule="atLeast"/>
        <w:ind w:left="567"/>
        <w:jc w:val="left"/>
        <w:rPr>
          <w:rFonts w:ascii="Arial" w:eastAsia="Times" w:hAnsi="Arial" w:cs="Arial"/>
          <w:b/>
          <w:noProof/>
          <w:color w:val="2F5496" w:themeColor="accent1" w:themeShade="BF"/>
          <w:spacing w:val="4"/>
          <w:sz w:val="28"/>
          <w:szCs w:val="28"/>
          <w:lang w:val="fr-FR"/>
        </w:rPr>
      </w:pPr>
    </w:p>
    <w:p w14:paraId="2FECC1C1" w14:textId="77777777" w:rsidR="00D16BC3" w:rsidRPr="000E7185" w:rsidRDefault="00600022" w:rsidP="000E7185">
      <w:pPr>
        <w:pStyle w:val="MBText"/>
        <w:tabs>
          <w:tab w:val="left" w:pos="454"/>
        </w:tabs>
        <w:spacing w:after="160" w:line="210" w:lineRule="atLeast"/>
        <w:ind w:left="567"/>
        <w:jc w:val="left"/>
        <w:rPr>
          <w:rFonts w:ascii="Arial" w:eastAsia="Times" w:hAnsi="Arial" w:cs="Arial"/>
          <w:b/>
          <w:noProof/>
          <w:color w:val="2F5496" w:themeColor="accent1" w:themeShade="BF"/>
          <w:spacing w:val="4"/>
          <w:sz w:val="28"/>
          <w:szCs w:val="28"/>
          <w:lang w:val="fr-FR"/>
        </w:rPr>
      </w:pPr>
      <w:r w:rsidRPr="000E7185">
        <w:rPr>
          <w:rFonts w:ascii="Arial" w:eastAsia="Times" w:hAnsi="Arial" w:cs="Arial"/>
          <w:b/>
          <w:noProof/>
          <w:color w:val="2F5496" w:themeColor="accent1" w:themeShade="BF"/>
          <w:spacing w:val="4"/>
          <w:sz w:val="28"/>
          <w:szCs w:val="28"/>
          <w:lang w:val="fr-FR"/>
        </w:rPr>
        <w:t>Que propose le portail de la formation professionnelle?</w:t>
      </w:r>
    </w:p>
    <w:p w14:paraId="1661434D" w14:textId="77777777" w:rsidR="0008202A" w:rsidRPr="000E7185" w:rsidRDefault="0008202A" w:rsidP="00B71C70">
      <w:pPr>
        <w:pStyle w:val="MBText"/>
        <w:tabs>
          <w:tab w:val="left" w:pos="454"/>
        </w:tabs>
        <w:spacing w:line="210" w:lineRule="atLeast"/>
        <w:ind w:left="567"/>
        <w:jc w:val="left"/>
        <w:rPr>
          <w:rFonts w:ascii="Arial" w:hAnsi="Arial" w:cs="Arial"/>
          <w:color w:val="FF40FF"/>
          <w:sz w:val="19"/>
          <w:szCs w:val="19"/>
          <w:lang w:val="fr-FR"/>
        </w:rPr>
      </w:pPr>
    </w:p>
    <w:p w14:paraId="2C5F8C5C" w14:textId="11C4E61F" w:rsidR="00DB2F3F" w:rsidRPr="000E7185" w:rsidRDefault="00C52D78" w:rsidP="00B71C70">
      <w:pPr>
        <w:pStyle w:val="MBText"/>
        <w:pBdr>
          <w:top w:val="single" w:sz="2" w:space="15" w:color="auto"/>
        </w:pBdr>
        <w:tabs>
          <w:tab w:val="left" w:pos="1134"/>
        </w:tabs>
        <w:spacing w:after="160" w:line="210" w:lineRule="atLeast"/>
        <w:ind w:left="567"/>
        <w:jc w:val="left"/>
        <w:rPr>
          <w:rFonts w:ascii="Arial" w:hAnsi="Arial" w:cs="Arial"/>
          <w:sz w:val="19"/>
          <w:szCs w:val="19"/>
          <w:lang w:val="fr-FR"/>
        </w:rPr>
      </w:pPr>
      <w:r w:rsidRPr="0000598F">
        <w:rPr>
          <w:rFonts w:ascii="Arial" w:hAnsi="Arial" w:cs="Arial"/>
          <w:i/>
          <w:noProof/>
          <w:sz w:val="19"/>
          <w:szCs w:val="19"/>
          <w:lang w:val="de-CH" w:eastAsia="de-CH"/>
        </w:rPr>
        <mc:AlternateContent>
          <mc:Choice Requires="wps">
            <w:drawing>
              <wp:anchor distT="0" distB="0" distL="114300" distR="114300" simplePos="0" relativeHeight="251653120" behindDoc="1" locked="1" layoutInCell="1" allowOverlap="1" wp14:anchorId="1E494965" wp14:editId="7C91614F">
                <wp:simplePos x="0" y="0"/>
                <wp:positionH relativeFrom="margin">
                  <wp:posOffset>-450850</wp:posOffset>
                </wp:positionH>
                <wp:positionV relativeFrom="paragraph">
                  <wp:posOffset>170815</wp:posOffset>
                </wp:positionV>
                <wp:extent cx="683895" cy="196850"/>
                <wp:effectExtent l="0" t="0" r="1905" b="635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19685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ABDA13" w14:textId="77777777" w:rsidR="00C91BA0" w:rsidRPr="00C62446" w:rsidRDefault="00C91BA0" w:rsidP="003B16B6">
                            <w:pPr>
                              <w:rPr>
                                <w:color w:val="365F91"/>
                                <w:sz w:val="19"/>
                                <w:szCs w:val="19"/>
                              </w:rPr>
                            </w:pPr>
                            <w:r>
                              <w:rPr>
                                <w:color w:val="365F91"/>
                                <w:sz w:val="19"/>
                                <w:szCs w:val="19"/>
                              </w:rPr>
                              <w:t>étape</w:t>
                            </w:r>
                            <w:r w:rsidRPr="00C62446">
                              <w:rPr>
                                <w:color w:val="365F91"/>
                                <w:sz w:val="19"/>
                                <w:szCs w:val="19"/>
                              </w:rPr>
                              <w:t xml:space="preserve"> </w:t>
                            </w:r>
                            <w:r>
                              <w:rPr>
                                <w:color w:val="365F91"/>
                                <w:sz w:val="19"/>
                                <w:szCs w:val="19"/>
                              </w:rPr>
                              <w:t>1</w:t>
                            </w:r>
                          </w:p>
                          <w:p w14:paraId="5BD9B144" w14:textId="77777777" w:rsidR="00C91BA0" w:rsidRPr="00C62446" w:rsidRDefault="00C91BA0" w:rsidP="00CD258A">
                            <w:pPr>
                              <w:rPr>
                                <w:color w:val="365F91"/>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E494965" id="_x0000_t202" coordsize="21600,21600" o:spt="202" path="m,l,21600r21600,l21600,xe">
                <v:stroke joinstyle="miter"/>
                <v:path gradientshapeok="t" o:connecttype="rect"/>
              </v:shapetype>
              <v:shape id="Text Box 15" o:spid="_x0000_s1026" type="#_x0000_t202" style="position:absolute;left:0;text-align:left;margin-left:-35.5pt;margin-top:13.45pt;width:53.85pt;height: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" filled="f" stroked="f">
                <v:textbox inset="0,0,0,0">
                  <w:txbxContent>
                    <w:p w14:paraId="00ABDA13" w14:textId="77777777" w:rsidR="00C91BA0" w:rsidRPr="00C62446" w:rsidRDefault="00C91BA0" w:rsidP="003B16B6">
                      <w:pPr>
                        <w:rPr>
                          <w:color w:val="365F91"/>
                          <w:sz w:val="19"/>
                          <w:szCs w:val="19"/>
                        </w:rPr>
                      </w:pPr>
                      <w:r>
                        <w:rPr>
                          <w:color w:val="365F91"/>
                          <w:sz w:val="19"/>
                          <w:szCs w:val="19"/>
                        </w:rPr>
                        <w:t>étape</w:t>
                      </w:r>
                      <w:r w:rsidRPr="00C62446">
                        <w:rPr>
                          <w:color w:val="365F91"/>
                          <w:sz w:val="19"/>
                          <w:szCs w:val="19"/>
                        </w:rPr>
                        <w:t xml:space="preserve"> </w:t>
                      </w:r>
                      <w:r>
                        <w:rPr>
                          <w:color w:val="365F91"/>
                          <w:sz w:val="19"/>
                          <w:szCs w:val="19"/>
                        </w:rPr>
                        <w:t>1</w:t>
                      </w:r>
                    </w:p>
                    <w:p w14:paraId="5BD9B144" w14:textId="77777777" w:rsidR="00C91BA0" w:rsidRPr="00C62446" w:rsidRDefault="00C91BA0" w:rsidP="00CD258A">
                      <w:pPr>
                        <w:rPr>
                          <w:color w:val="365F91"/>
                          <w:sz w:val="19"/>
                          <w:szCs w:val="19"/>
                        </w:rPr>
                      </w:pPr>
                    </w:p>
                  </w:txbxContent>
                </v:textbox>
                <w10:wrap anchorx="margin"/>
                <w10:anchorlock/>
              </v:shape>
            </w:pict>
          </mc:Fallback>
        </mc:AlternateContent>
      </w:r>
      <w:r w:rsidR="00600022" w:rsidRPr="0000598F">
        <w:rPr>
          <w:rFonts w:ascii="Arial" w:hAnsi="Arial" w:cs="Arial"/>
          <w:i/>
          <w:noProof/>
          <w:sz w:val="19"/>
          <w:szCs w:val="19"/>
          <w:lang w:val="fr-FR"/>
        </w:rPr>
        <w:t>FORMATIONPROF.CH</w:t>
      </w:r>
      <w:r w:rsidR="00600022" w:rsidRPr="000E7185">
        <w:rPr>
          <w:rFonts w:ascii="Arial" w:hAnsi="Arial" w:cs="Arial"/>
          <w:noProof/>
          <w:sz w:val="19"/>
          <w:szCs w:val="19"/>
          <w:lang w:val="fr-FR"/>
        </w:rPr>
        <w:t xml:space="preserve"> &gt; PAGE D'ACCUEIL</w:t>
      </w:r>
      <w:r w:rsidR="00DB2F3F" w:rsidRPr="000E7185">
        <w:rPr>
          <w:rFonts w:ascii="Arial" w:hAnsi="Arial" w:cs="Arial"/>
          <w:sz w:val="19"/>
          <w:szCs w:val="19"/>
          <w:lang w:val="fr-FR"/>
        </w:rPr>
        <w:t xml:space="preserve"> </w:t>
      </w:r>
    </w:p>
    <w:p w14:paraId="68985F6A" w14:textId="77777777" w:rsidR="00EC1C55" w:rsidRPr="00953FAA" w:rsidRDefault="00600022" w:rsidP="0091081A">
      <w:pPr>
        <w:pStyle w:val="MBText"/>
        <w:pBdr>
          <w:top w:val="single" w:sz="2" w:space="15" w:color="auto"/>
        </w:pBdr>
        <w:tabs>
          <w:tab w:val="left" w:pos="1134"/>
        </w:tabs>
        <w:spacing w:after="160" w:line="210" w:lineRule="atLeast"/>
        <w:ind w:left="567"/>
        <w:rPr>
          <w:rFonts w:ascii="Arial" w:hAnsi="Arial" w:cs="Arial"/>
          <w:sz w:val="19"/>
          <w:szCs w:val="19"/>
          <w:lang w:val="fr-FR"/>
        </w:rPr>
      </w:pPr>
      <w:r w:rsidRPr="00953FAA">
        <w:rPr>
          <w:rFonts w:ascii="Arial" w:hAnsi="Arial" w:cs="Arial"/>
          <w:sz w:val="19"/>
          <w:szCs w:val="19"/>
          <w:lang w:val="fr-FR"/>
        </w:rPr>
        <w:t>L’unité Médias formation professionnelle du CSFO réalise des outils d’information et de travail pour la pratique de la formation professionnelle dans le système dual. Elle le fait sur mandat des cantons et en collaboration avec la Confédération, généralement avec le Secrétariat d'Etat à la formation, à la recherche et à l'innovation SEFRI et d'autres organismes spécialisés</w:t>
      </w:r>
      <w:r w:rsidR="00EC1C55" w:rsidRPr="00953FAA">
        <w:rPr>
          <w:rFonts w:ascii="Arial" w:hAnsi="Arial" w:cs="Arial"/>
          <w:sz w:val="19"/>
          <w:szCs w:val="19"/>
          <w:lang w:val="fr-FR"/>
        </w:rPr>
        <w:t>.</w:t>
      </w:r>
    </w:p>
    <w:p w14:paraId="389155FA" w14:textId="3465AA75" w:rsidR="00EC1C55" w:rsidRPr="00953FAA" w:rsidRDefault="0000598F"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FR"/>
        </w:rPr>
      </w:pPr>
      <w:proofErr w:type="gramStart"/>
      <w:r>
        <w:rPr>
          <w:rFonts w:ascii="Arial" w:hAnsi="Arial" w:cs="Arial"/>
          <w:color w:val="365F91"/>
          <w:sz w:val="19"/>
          <w:szCs w:val="19"/>
          <w:lang w:val="fr-FR"/>
        </w:rPr>
        <w:t>m</w:t>
      </w:r>
      <w:r w:rsidR="00953FAA">
        <w:rPr>
          <w:rFonts w:ascii="Arial" w:hAnsi="Arial" w:cs="Arial"/>
          <w:color w:val="365F91"/>
          <w:sz w:val="19"/>
          <w:szCs w:val="19"/>
          <w:lang w:val="fr-FR"/>
        </w:rPr>
        <w:t>es</w:t>
      </w:r>
      <w:proofErr w:type="gramEnd"/>
      <w:r w:rsidR="00953FAA">
        <w:rPr>
          <w:rFonts w:ascii="Arial" w:hAnsi="Arial" w:cs="Arial"/>
          <w:color w:val="365F91"/>
          <w:sz w:val="19"/>
          <w:szCs w:val="19"/>
          <w:lang w:val="fr-FR"/>
        </w:rPr>
        <w:t xml:space="preserve"> notes</w:t>
      </w:r>
      <w:r w:rsidR="00EC1C55" w:rsidRPr="00953FAA">
        <w:rPr>
          <w:rFonts w:ascii="Arial" w:hAnsi="Arial" w:cs="Arial"/>
          <w:color w:val="365F91"/>
          <w:sz w:val="19"/>
          <w:szCs w:val="19"/>
          <w:lang w:val="fr-FR"/>
        </w:rPr>
        <w:t>:</w:t>
      </w:r>
      <w:r w:rsidR="00EC1C55" w:rsidRPr="00953FAA">
        <w:rPr>
          <w:rFonts w:ascii="Arial" w:hAnsi="Arial" w:cs="Arial"/>
          <w:sz w:val="22"/>
          <w:szCs w:val="22"/>
          <w:lang w:val="fr-FR"/>
        </w:rPr>
        <w:t xml:space="preserve"> </w:t>
      </w:r>
    </w:p>
    <w:p w14:paraId="3A9C23F3" w14:textId="77777777" w:rsidR="00EC1C55" w:rsidRPr="006850A5" w:rsidRDefault="00EC1C55"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p>
    <w:p w14:paraId="131BE9BC" w14:textId="77777777" w:rsidR="00EC1C55" w:rsidRPr="006850A5" w:rsidRDefault="00EC1C55"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p>
    <w:p w14:paraId="30E29D93" w14:textId="77777777" w:rsidR="00EC1C55" w:rsidRPr="006850A5" w:rsidRDefault="00EC1C55"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fr-CH"/>
        </w:rPr>
      </w:pPr>
    </w:p>
    <w:p w14:paraId="00C3E6CD" w14:textId="77777777" w:rsidR="00EC1C55" w:rsidRPr="006850A5" w:rsidRDefault="00EC1C55"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fr-CH"/>
        </w:rPr>
      </w:pPr>
    </w:p>
    <w:p w14:paraId="7679E424" w14:textId="3EC4B675" w:rsidR="00DB2F3F" w:rsidRPr="006850A5" w:rsidRDefault="00EC1C55" w:rsidP="00B71C70">
      <w:pPr>
        <w:pStyle w:val="MBText"/>
        <w:pBdr>
          <w:top w:val="single" w:sz="2" w:space="15" w:color="auto"/>
        </w:pBdr>
        <w:tabs>
          <w:tab w:val="left" w:pos="454"/>
        </w:tabs>
        <w:spacing w:after="160" w:line="210" w:lineRule="atLeast"/>
        <w:ind w:left="567"/>
        <w:jc w:val="left"/>
        <w:rPr>
          <w:rFonts w:ascii="Arial" w:hAnsi="Arial" w:cs="Arial"/>
          <w:noProof/>
          <w:sz w:val="19"/>
          <w:szCs w:val="19"/>
          <w:lang w:val="fr-CH"/>
        </w:rPr>
      </w:pPr>
      <w:r w:rsidRPr="006812D5">
        <w:rPr>
          <w:rFonts w:ascii="Arial" w:hAnsi="Arial" w:cs="Arial"/>
          <w:noProof/>
          <w:sz w:val="19"/>
          <w:szCs w:val="19"/>
          <w:lang w:val="de-CH" w:eastAsia="de-CH"/>
        </w:rPr>
        <mc:AlternateContent>
          <mc:Choice Requires="wps">
            <w:drawing>
              <wp:anchor distT="0" distB="0" distL="114300" distR="114300" simplePos="0" relativeHeight="251656192" behindDoc="1" locked="0" layoutInCell="1" allowOverlap="1" wp14:anchorId="704F07B0" wp14:editId="22E6CBAC">
                <wp:simplePos x="0" y="0"/>
                <wp:positionH relativeFrom="margin">
                  <wp:posOffset>-449580</wp:posOffset>
                </wp:positionH>
                <wp:positionV relativeFrom="paragraph">
                  <wp:posOffset>917612</wp:posOffset>
                </wp:positionV>
                <wp:extent cx="645795" cy="209550"/>
                <wp:effectExtent l="0" t="0" r="1905" b="63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795" cy="20955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954CA2" w14:textId="77777777" w:rsidR="00C91BA0" w:rsidRPr="00C62446" w:rsidRDefault="00C91BA0" w:rsidP="00CD258A">
                            <w:pPr>
                              <w:rPr>
                                <w:color w:val="365F91"/>
                                <w:sz w:val="19"/>
                                <w:szCs w:val="19"/>
                              </w:rPr>
                            </w:pPr>
                            <w:r>
                              <w:rPr>
                                <w:color w:val="365F91"/>
                                <w:sz w:val="19"/>
                                <w:szCs w:val="19"/>
                              </w:rPr>
                              <w:t>étape</w:t>
                            </w:r>
                            <w:r w:rsidRPr="00C62446">
                              <w:rPr>
                                <w:color w:val="365F91"/>
                                <w:sz w:val="19"/>
                                <w:szCs w:val="19"/>
                              </w:rPr>
                              <w:t xml:space="preserve"> </w:t>
                            </w:r>
                            <w:r>
                              <w:rPr>
                                <w:color w:val="365F91"/>
                                <w:sz w:val="19"/>
                                <w:szCs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4F07B0" id="Text Box 14" o:spid="_x0000_s1027" type="#_x0000_t202" style="position:absolute;left:0;text-align:left;margin-left:-35.4pt;margin-top:72.25pt;width:50.85pt;height: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" filled="f" stroked="f">
                <v:textbox inset="0,0,0,0">
                  <w:txbxContent>
                    <w:p w14:paraId="42954CA2" w14:textId="77777777" w:rsidR="00C91BA0" w:rsidRPr="00C62446" w:rsidRDefault="00C91BA0" w:rsidP="00CD258A">
                      <w:pPr>
                        <w:rPr>
                          <w:color w:val="365F91"/>
                          <w:sz w:val="19"/>
                          <w:szCs w:val="19"/>
                        </w:rPr>
                      </w:pPr>
                      <w:r>
                        <w:rPr>
                          <w:color w:val="365F91"/>
                          <w:sz w:val="19"/>
                          <w:szCs w:val="19"/>
                        </w:rPr>
                        <w:t>étape</w:t>
                      </w:r>
                      <w:r w:rsidRPr="00C62446">
                        <w:rPr>
                          <w:color w:val="365F91"/>
                          <w:sz w:val="19"/>
                          <w:szCs w:val="19"/>
                        </w:rPr>
                        <w:t xml:space="preserve"> </w:t>
                      </w:r>
                      <w:r>
                        <w:rPr>
                          <w:color w:val="365F91"/>
                          <w:sz w:val="19"/>
                          <w:szCs w:val="19"/>
                        </w:rPr>
                        <w:t>2</w:t>
                      </w:r>
                    </w:p>
                  </w:txbxContent>
                </v:textbox>
                <w10:wrap anchorx="margin"/>
              </v:shape>
            </w:pict>
          </mc:Fallback>
        </mc:AlternateContent>
      </w:r>
      <w:r w:rsidR="003B170E" w:rsidRPr="006850A5">
        <w:rPr>
          <w:rFonts w:ascii="Arial" w:hAnsi="Arial" w:cs="Arial"/>
          <w:noProof/>
          <w:sz w:val="19"/>
          <w:szCs w:val="19"/>
          <w:lang w:val="fr-CH"/>
        </w:rPr>
        <w:t>TH</w:t>
      </w:r>
      <w:r w:rsidR="006850A5">
        <w:rPr>
          <w:rFonts w:ascii="Arial" w:hAnsi="Arial" w:cs="Arial"/>
          <w:noProof/>
          <w:sz w:val="19"/>
          <w:szCs w:val="19"/>
          <w:lang w:val="fr-CH"/>
        </w:rPr>
        <w:t>È</w:t>
      </w:r>
      <w:r w:rsidR="003B170E" w:rsidRPr="006850A5">
        <w:rPr>
          <w:rFonts w:ascii="Arial" w:hAnsi="Arial" w:cs="Arial"/>
          <w:noProof/>
          <w:sz w:val="19"/>
          <w:szCs w:val="19"/>
          <w:lang w:val="fr-CH"/>
        </w:rPr>
        <w:t>ME</w:t>
      </w:r>
      <w:r w:rsidR="00600022" w:rsidRPr="006850A5">
        <w:rPr>
          <w:rFonts w:ascii="Arial" w:hAnsi="Arial" w:cs="Arial"/>
          <w:noProof/>
          <w:sz w:val="19"/>
          <w:szCs w:val="19"/>
          <w:lang w:val="fr-CH"/>
        </w:rPr>
        <w:t>S</w:t>
      </w:r>
    </w:p>
    <w:p w14:paraId="3D323696" w14:textId="4F00A559" w:rsidR="009F080D" w:rsidRPr="006850A5" w:rsidRDefault="00600022" w:rsidP="00600022">
      <w:pPr>
        <w:pStyle w:val="MBText"/>
        <w:pBdr>
          <w:top w:val="single" w:sz="2" w:space="15" w:color="auto"/>
        </w:pBdr>
        <w:tabs>
          <w:tab w:val="left" w:pos="454"/>
        </w:tabs>
        <w:spacing w:after="160" w:line="210" w:lineRule="atLeast"/>
        <w:ind w:left="567"/>
        <w:rPr>
          <w:rFonts w:ascii="Arial" w:hAnsi="Arial" w:cs="Arial"/>
          <w:sz w:val="19"/>
          <w:szCs w:val="19"/>
          <w:lang w:val="fr-CH"/>
        </w:rPr>
      </w:pPr>
      <w:r w:rsidRPr="006850A5">
        <w:rPr>
          <w:rFonts w:ascii="Arial" w:hAnsi="Arial" w:cs="Arial"/>
          <w:noProof/>
          <w:sz w:val="19"/>
          <w:szCs w:val="19"/>
          <w:lang w:val="fr-CH"/>
        </w:rPr>
        <w:t>Vous trouverez ici un aperçu de tous les contenus proposés par le portail de la formation professionnelle. Ce portail des cantons contient des informations complètes sur tous les</w:t>
      </w:r>
      <w:r w:rsidR="007973A2">
        <w:rPr>
          <w:rFonts w:ascii="Arial" w:hAnsi="Arial" w:cs="Arial"/>
          <w:noProof/>
          <w:sz w:val="19"/>
          <w:szCs w:val="19"/>
          <w:lang w:val="fr-CH"/>
        </w:rPr>
        <w:t xml:space="preserve"> aspects de la formation profes</w:t>
      </w:r>
      <w:r w:rsidRPr="006850A5">
        <w:rPr>
          <w:rFonts w:ascii="Arial" w:hAnsi="Arial" w:cs="Arial"/>
          <w:noProof/>
          <w:sz w:val="19"/>
          <w:szCs w:val="19"/>
          <w:lang w:val="fr-CH"/>
        </w:rPr>
        <w:t>sionnelle en Suisse, tant sur le système de formation professionnelle dans son ensemble que sur des aspects particuliers</w:t>
      </w:r>
      <w:r w:rsidR="009F080D" w:rsidRPr="006850A5">
        <w:rPr>
          <w:rFonts w:ascii="Arial" w:hAnsi="Arial" w:cs="Arial"/>
          <w:sz w:val="19"/>
          <w:szCs w:val="19"/>
          <w:lang w:val="fr-CH"/>
        </w:rPr>
        <w:t>.</w:t>
      </w:r>
      <w:bookmarkStart w:id="0" w:name="_GoBack"/>
      <w:bookmarkEnd w:id="0"/>
    </w:p>
    <w:p w14:paraId="4A64E119" w14:textId="7E7D273A" w:rsidR="0060200E" w:rsidRPr="006850A5" w:rsidRDefault="0000598F"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proofErr w:type="gramStart"/>
      <w:r>
        <w:rPr>
          <w:rFonts w:ascii="Arial" w:hAnsi="Arial" w:cs="Arial"/>
          <w:color w:val="365F91"/>
          <w:sz w:val="19"/>
          <w:szCs w:val="19"/>
          <w:lang w:val="fr-FR"/>
        </w:rPr>
        <w:t>m</w:t>
      </w:r>
      <w:r w:rsidR="00781D20" w:rsidRPr="008E6C6F">
        <w:rPr>
          <w:rFonts w:ascii="Arial" w:hAnsi="Arial" w:cs="Arial"/>
          <w:color w:val="365F91"/>
          <w:sz w:val="19"/>
          <w:szCs w:val="19"/>
          <w:lang w:val="fr-FR"/>
        </w:rPr>
        <w:t>es</w:t>
      </w:r>
      <w:proofErr w:type="gramEnd"/>
      <w:r w:rsidR="00781D20" w:rsidRPr="006850A5">
        <w:rPr>
          <w:rFonts w:ascii="Arial" w:hAnsi="Arial" w:cs="Arial"/>
          <w:color w:val="365F91"/>
          <w:sz w:val="19"/>
          <w:szCs w:val="19"/>
          <w:lang w:val="fr-CH"/>
        </w:rPr>
        <w:t xml:space="preserve"> notes</w:t>
      </w:r>
      <w:r w:rsidR="0060200E" w:rsidRPr="006850A5">
        <w:rPr>
          <w:rFonts w:ascii="Arial" w:hAnsi="Arial" w:cs="Arial"/>
          <w:color w:val="365F91"/>
          <w:sz w:val="19"/>
          <w:szCs w:val="19"/>
          <w:lang w:val="fr-CH"/>
        </w:rPr>
        <w:t>:</w:t>
      </w:r>
      <w:r w:rsidR="0060200E" w:rsidRPr="006850A5">
        <w:rPr>
          <w:rFonts w:ascii="Arial" w:hAnsi="Arial" w:cs="Arial"/>
          <w:sz w:val="22"/>
          <w:szCs w:val="22"/>
          <w:lang w:val="fr-CH"/>
        </w:rPr>
        <w:t xml:space="preserve"> </w:t>
      </w:r>
    </w:p>
    <w:p w14:paraId="1B1C564C" w14:textId="77777777" w:rsidR="00E204E9" w:rsidRPr="006850A5" w:rsidRDefault="00E204E9"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p>
    <w:p w14:paraId="29276FC3" w14:textId="77777777" w:rsidR="00E204E9" w:rsidRPr="006850A5" w:rsidRDefault="00E204E9"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p>
    <w:p w14:paraId="68F7509F" w14:textId="77777777" w:rsidR="00E204E9" w:rsidRPr="006850A5" w:rsidRDefault="00E204E9"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fr-CH"/>
        </w:rPr>
      </w:pPr>
    </w:p>
    <w:p w14:paraId="72DCDA38" w14:textId="77777777" w:rsidR="00E204E9" w:rsidRPr="006850A5" w:rsidRDefault="00E204E9"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fr-CH"/>
        </w:rPr>
      </w:pPr>
    </w:p>
    <w:p w14:paraId="1DAC9D38" w14:textId="738F54E4" w:rsidR="000127AD" w:rsidRPr="006850A5" w:rsidRDefault="002D2755" w:rsidP="00B71C70">
      <w:pPr>
        <w:pStyle w:val="MBText"/>
        <w:pBdr>
          <w:top w:val="single" w:sz="2" w:space="15" w:color="auto"/>
        </w:pBdr>
        <w:tabs>
          <w:tab w:val="left" w:pos="1134"/>
        </w:tabs>
        <w:spacing w:after="160" w:line="210" w:lineRule="atLeast"/>
        <w:ind w:left="1134" w:hanging="567"/>
        <w:jc w:val="left"/>
        <w:rPr>
          <w:rFonts w:ascii="Arial" w:hAnsi="Arial" w:cs="Arial"/>
          <w:sz w:val="19"/>
          <w:szCs w:val="19"/>
          <w:lang w:val="fr-CH"/>
        </w:rPr>
      </w:pPr>
      <w:r w:rsidRPr="006812D5">
        <w:rPr>
          <w:rFonts w:ascii="Arial" w:hAnsi="Arial" w:cs="Arial"/>
          <w:noProof/>
          <w:sz w:val="19"/>
          <w:szCs w:val="19"/>
          <w:lang w:val="de-CH" w:eastAsia="de-CH"/>
        </w:rPr>
        <mc:AlternateContent>
          <mc:Choice Requires="wps">
            <w:drawing>
              <wp:anchor distT="0" distB="0" distL="114300" distR="114300" simplePos="0" relativeHeight="251657216" behindDoc="1" locked="0" layoutInCell="1" allowOverlap="1" wp14:anchorId="0B204C25" wp14:editId="7115E5EE">
                <wp:simplePos x="0" y="0"/>
                <wp:positionH relativeFrom="margin">
                  <wp:posOffset>-449580</wp:posOffset>
                </wp:positionH>
                <wp:positionV relativeFrom="paragraph">
                  <wp:posOffset>927847</wp:posOffset>
                </wp:positionV>
                <wp:extent cx="683895" cy="209550"/>
                <wp:effectExtent l="0" t="0" r="1905" b="63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20955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73D297" w14:textId="77777777" w:rsidR="00C91BA0" w:rsidRPr="00C62446" w:rsidRDefault="00C91BA0" w:rsidP="003B16B6">
                            <w:pPr>
                              <w:rPr>
                                <w:color w:val="365F91"/>
                                <w:sz w:val="19"/>
                                <w:szCs w:val="19"/>
                              </w:rPr>
                            </w:pPr>
                            <w:r>
                              <w:rPr>
                                <w:color w:val="365F91"/>
                                <w:sz w:val="19"/>
                                <w:szCs w:val="19"/>
                              </w:rPr>
                              <w:t>étape</w:t>
                            </w:r>
                            <w:r w:rsidRPr="00C62446">
                              <w:rPr>
                                <w:color w:val="365F91"/>
                                <w:sz w:val="19"/>
                                <w:szCs w:val="19"/>
                              </w:rPr>
                              <w:t xml:space="preserve"> </w:t>
                            </w:r>
                            <w:r>
                              <w:rPr>
                                <w:color w:val="365F91"/>
                                <w:sz w:val="19"/>
                                <w:szCs w:val="19"/>
                              </w:rPr>
                              <w:t>3</w:t>
                            </w:r>
                          </w:p>
                          <w:p w14:paraId="4F62A347" w14:textId="77777777" w:rsidR="00C91BA0" w:rsidRPr="00C62446" w:rsidRDefault="00C91BA0" w:rsidP="0025053B">
                            <w:pPr>
                              <w:rPr>
                                <w:color w:val="365F91"/>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204C25" id="Text Box 13" o:spid="_x0000_s1028" type="#_x0000_t202" style="position:absolute;left:0;text-align:left;margin-left:-35.4pt;margin-top:73.05pt;width:53.8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" filled="f" stroked="f">
                <v:textbox inset="0,0,0,0">
                  <w:txbxContent>
                    <w:p w14:paraId="2D73D297" w14:textId="77777777" w:rsidR="00C91BA0" w:rsidRPr="00C62446" w:rsidRDefault="00C91BA0" w:rsidP="003B16B6">
                      <w:pPr>
                        <w:rPr>
                          <w:color w:val="365F91"/>
                          <w:sz w:val="19"/>
                          <w:szCs w:val="19"/>
                        </w:rPr>
                      </w:pPr>
                      <w:r>
                        <w:rPr>
                          <w:color w:val="365F91"/>
                          <w:sz w:val="19"/>
                          <w:szCs w:val="19"/>
                        </w:rPr>
                        <w:t>étape</w:t>
                      </w:r>
                      <w:r w:rsidRPr="00C62446">
                        <w:rPr>
                          <w:color w:val="365F91"/>
                          <w:sz w:val="19"/>
                          <w:szCs w:val="19"/>
                        </w:rPr>
                        <w:t xml:space="preserve"> </w:t>
                      </w:r>
                      <w:r>
                        <w:rPr>
                          <w:color w:val="365F91"/>
                          <w:sz w:val="19"/>
                          <w:szCs w:val="19"/>
                        </w:rPr>
                        <w:t>3</w:t>
                      </w:r>
                    </w:p>
                    <w:p w14:paraId="4F62A347" w14:textId="77777777" w:rsidR="00C91BA0" w:rsidRPr="00C62446" w:rsidRDefault="00C91BA0" w:rsidP="0025053B">
                      <w:pPr>
                        <w:rPr>
                          <w:color w:val="365F91"/>
                          <w:sz w:val="19"/>
                          <w:szCs w:val="19"/>
                        </w:rPr>
                      </w:pPr>
                    </w:p>
                  </w:txbxContent>
                </v:textbox>
                <w10:wrap anchorx="margin"/>
              </v:shape>
            </w:pict>
          </mc:Fallback>
        </mc:AlternateContent>
      </w:r>
      <w:r w:rsidR="00781D20" w:rsidRPr="006850A5">
        <w:rPr>
          <w:rFonts w:ascii="Arial" w:hAnsi="Arial" w:cs="Arial"/>
          <w:noProof/>
          <w:sz w:val="19"/>
          <w:szCs w:val="19"/>
          <w:lang w:val="fr-CH"/>
        </w:rPr>
        <w:t>LEXIQUE</w:t>
      </w:r>
    </w:p>
    <w:p w14:paraId="726AED10" w14:textId="041CE324" w:rsidR="003B170E" w:rsidRPr="00A057D5" w:rsidRDefault="00781D20" w:rsidP="000E7185">
      <w:pPr>
        <w:pStyle w:val="MBText"/>
        <w:pBdr>
          <w:top w:val="single" w:sz="2" w:space="15" w:color="auto"/>
        </w:pBdr>
        <w:spacing w:line="210" w:lineRule="atLeast"/>
        <w:ind w:left="567"/>
        <w:jc w:val="left"/>
        <w:rPr>
          <w:rFonts w:ascii="Arial" w:hAnsi="Arial" w:cs="Arial"/>
          <w:sz w:val="19"/>
          <w:szCs w:val="19"/>
          <w:lang w:val="fr-FR"/>
        </w:rPr>
      </w:pPr>
      <w:r w:rsidRPr="00A057D5">
        <w:rPr>
          <w:rFonts w:ascii="Arial" w:hAnsi="Arial" w:cs="Arial"/>
          <w:sz w:val="19"/>
          <w:szCs w:val="19"/>
          <w:lang w:val="fr-FR"/>
        </w:rPr>
        <w:t>Ouvrage de référence, le lexique présente la terminologie du monde de la formation professionnelle</w:t>
      </w:r>
      <w:r w:rsidR="00A057D5">
        <w:rPr>
          <w:rFonts w:ascii="Arial" w:hAnsi="Arial" w:cs="Arial"/>
          <w:sz w:val="19"/>
          <w:szCs w:val="19"/>
          <w:lang w:val="fr-FR"/>
        </w:rPr>
        <w:t xml:space="preserve"> </w:t>
      </w:r>
      <w:r w:rsidRPr="00A057D5">
        <w:rPr>
          <w:rFonts w:ascii="Arial" w:hAnsi="Arial" w:cs="Arial"/>
          <w:sz w:val="19"/>
          <w:szCs w:val="19"/>
          <w:lang w:val="fr-FR"/>
        </w:rPr>
        <w:t>en 228 mots-clés. Les termes les plus importants y sont décrits en textes concis et informatifs. Groupes cibles: spécialistes en formation professionnelle, apprentis, formateurs et formatrices en entreprise, enseignants des écoles professionnelles et conseillères en orientation professionnelle</w:t>
      </w:r>
      <w:r w:rsidR="003B170E" w:rsidRPr="00A057D5">
        <w:rPr>
          <w:rFonts w:ascii="Arial" w:hAnsi="Arial" w:cs="Arial"/>
          <w:sz w:val="19"/>
          <w:szCs w:val="19"/>
          <w:lang w:val="fr-FR"/>
        </w:rPr>
        <w:t>.</w:t>
      </w:r>
    </w:p>
    <w:p w14:paraId="0B156E63" w14:textId="77777777" w:rsidR="004A066C" w:rsidRPr="00A057D5" w:rsidRDefault="00781D20" w:rsidP="000E7185">
      <w:pPr>
        <w:pStyle w:val="MBText"/>
        <w:pBdr>
          <w:top w:val="single" w:sz="2" w:space="15" w:color="auto"/>
        </w:pBdr>
        <w:spacing w:after="160" w:line="210" w:lineRule="atLeast"/>
        <w:ind w:left="567"/>
        <w:jc w:val="left"/>
        <w:rPr>
          <w:rFonts w:ascii="Arial" w:hAnsi="Arial" w:cs="Arial"/>
          <w:sz w:val="19"/>
          <w:szCs w:val="19"/>
          <w:lang w:val="fr-FR"/>
        </w:rPr>
      </w:pPr>
      <w:r w:rsidRPr="00A057D5">
        <w:rPr>
          <w:rFonts w:ascii="Arial" w:hAnsi="Arial" w:cs="Arial"/>
          <w:sz w:val="19"/>
          <w:szCs w:val="19"/>
          <w:lang w:val="fr-FR"/>
        </w:rPr>
        <w:t>Vous pouvez regarder une vidéo explicative consacrée au lexique</w:t>
      </w:r>
      <w:r w:rsidR="003B170E" w:rsidRPr="00A057D5">
        <w:rPr>
          <w:rFonts w:ascii="Arial" w:hAnsi="Arial" w:cs="Arial"/>
          <w:sz w:val="19"/>
          <w:szCs w:val="19"/>
          <w:lang w:val="fr-FR"/>
        </w:rPr>
        <w:t>.</w:t>
      </w:r>
      <w:r w:rsidR="004A066C" w:rsidRPr="00A057D5">
        <w:rPr>
          <w:rFonts w:ascii="Arial" w:hAnsi="Arial" w:cs="Arial"/>
          <w:sz w:val="19"/>
          <w:szCs w:val="19"/>
          <w:lang w:val="fr-FR"/>
        </w:rPr>
        <w:t xml:space="preserve"> </w:t>
      </w:r>
    </w:p>
    <w:p w14:paraId="503881D6" w14:textId="76FD15D1" w:rsidR="00CD258A" w:rsidRPr="006850A5" w:rsidRDefault="0000598F"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proofErr w:type="gramStart"/>
      <w:r>
        <w:rPr>
          <w:rFonts w:ascii="Arial" w:hAnsi="Arial" w:cs="Arial"/>
          <w:color w:val="365F91"/>
          <w:sz w:val="19"/>
          <w:szCs w:val="19"/>
          <w:lang w:val="fr-FR"/>
        </w:rPr>
        <w:t>m</w:t>
      </w:r>
      <w:r w:rsidR="00781D20" w:rsidRPr="00A057D5">
        <w:rPr>
          <w:rFonts w:ascii="Arial" w:hAnsi="Arial" w:cs="Arial"/>
          <w:color w:val="365F91"/>
          <w:sz w:val="19"/>
          <w:szCs w:val="19"/>
          <w:lang w:val="fr-FR"/>
        </w:rPr>
        <w:t>es</w:t>
      </w:r>
      <w:proofErr w:type="gramEnd"/>
      <w:r w:rsidR="00781D20" w:rsidRPr="006850A5">
        <w:rPr>
          <w:rFonts w:ascii="Arial" w:hAnsi="Arial" w:cs="Arial"/>
          <w:color w:val="365F91"/>
          <w:sz w:val="19"/>
          <w:szCs w:val="19"/>
          <w:lang w:val="fr-CH"/>
        </w:rPr>
        <w:t xml:space="preserve"> notes</w:t>
      </w:r>
      <w:r w:rsidR="00CD258A" w:rsidRPr="006850A5">
        <w:rPr>
          <w:rFonts w:ascii="Arial" w:hAnsi="Arial" w:cs="Arial"/>
          <w:color w:val="365F91"/>
          <w:sz w:val="19"/>
          <w:szCs w:val="19"/>
          <w:lang w:val="fr-CH"/>
        </w:rPr>
        <w:t>:</w:t>
      </w:r>
      <w:r w:rsidR="00CD258A" w:rsidRPr="006850A5">
        <w:rPr>
          <w:rFonts w:ascii="Arial" w:hAnsi="Arial" w:cs="Arial"/>
          <w:sz w:val="22"/>
          <w:szCs w:val="22"/>
          <w:lang w:val="fr-CH"/>
        </w:rPr>
        <w:t xml:space="preserve"> </w:t>
      </w:r>
    </w:p>
    <w:p w14:paraId="22D9DF96" w14:textId="77777777" w:rsidR="00E204E9" w:rsidRPr="006850A5" w:rsidRDefault="00E204E9"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fr-CH"/>
        </w:rPr>
      </w:pPr>
    </w:p>
    <w:p w14:paraId="1B63461A" w14:textId="77777777" w:rsidR="00E204E9" w:rsidRPr="006850A5" w:rsidRDefault="00E204E9"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fr-CH"/>
        </w:rPr>
      </w:pPr>
    </w:p>
    <w:p w14:paraId="4A85074C" w14:textId="77777777" w:rsidR="00E204E9" w:rsidRPr="006850A5" w:rsidRDefault="00E204E9"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fr-CH"/>
        </w:rPr>
      </w:pPr>
    </w:p>
    <w:p w14:paraId="6C75BCC2" w14:textId="77777777" w:rsidR="00E204E9" w:rsidRPr="006850A5" w:rsidRDefault="00E204E9"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fr-CH"/>
        </w:rPr>
      </w:pPr>
    </w:p>
    <w:p w14:paraId="7BD7499F" w14:textId="49BCFD11" w:rsidR="009F080D" w:rsidRPr="006850A5" w:rsidRDefault="00CD258A" w:rsidP="00B71C70">
      <w:pPr>
        <w:pStyle w:val="MBText"/>
        <w:pBdr>
          <w:top w:val="single" w:sz="2" w:space="15" w:color="auto"/>
        </w:pBdr>
        <w:tabs>
          <w:tab w:val="left" w:pos="1134"/>
        </w:tabs>
        <w:spacing w:after="160" w:line="210" w:lineRule="atLeast"/>
        <w:ind w:left="567"/>
        <w:jc w:val="left"/>
        <w:rPr>
          <w:rFonts w:ascii="Arial" w:hAnsi="Arial" w:cs="Arial"/>
          <w:sz w:val="19"/>
          <w:szCs w:val="19"/>
          <w:lang w:val="fr-CH"/>
        </w:rPr>
      </w:pPr>
      <w:r w:rsidRPr="006812D5">
        <w:rPr>
          <w:rFonts w:ascii="Arial" w:hAnsi="Arial" w:cs="Arial"/>
          <w:noProof/>
          <w:sz w:val="19"/>
          <w:szCs w:val="19"/>
          <w:lang w:val="de-CH" w:eastAsia="de-CH"/>
        </w:rPr>
        <mc:AlternateContent>
          <mc:Choice Requires="wps">
            <w:drawing>
              <wp:anchor distT="0" distB="0" distL="114300" distR="114300" simplePos="0" relativeHeight="251660288" behindDoc="1" locked="1" layoutInCell="1" allowOverlap="1" wp14:anchorId="7022C808" wp14:editId="0160BC64">
                <wp:simplePos x="0" y="0"/>
                <wp:positionH relativeFrom="column">
                  <wp:posOffset>-454660</wp:posOffset>
                </wp:positionH>
                <wp:positionV relativeFrom="paragraph">
                  <wp:posOffset>965835</wp:posOffset>
                </wp:positionV>
                <wp:extent cx="633095" cy="196850"/>
                <wp:effectExtent l="0" t="0" r="1905" b="63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95" cy="19685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B9EB66" w14:textId="77777777" w:rsidR="00C91BA0" w:rsidRPr="00C62446" w:rsidRDefault="00C91BA0" w:rsidP="003B16B6">
                            <w:pPr>
                              <w:rPr>
                                <w:color w:val="365F91"/>
                                <w:sz w:val="19"/>
                                <w:szCs w:val="19"/>
                              </w:rPr>
                            </w:pPr>
                            <w:r>
                              <w:rPr>
                                <w:color w:val="365F91"/>
                                <w:sz w:val="19"/>
                                <w:szCs w:val="19"/>
                              </w:rPr>
                              <w:t>étape</w:t>
                            </w:r>
                            <w:r w:rsidRPr="00C62446">
                              <w:rPr>
                                <w:color w:val="365F91"/>
                                <w:sz w:val="19"/>
                                <w:szCs w:val="19"/>
                              </w:rPr>
                              <w:t xml:space="preserve"> </w:t>
                            </w:r>
                            <w:r>
                              <w:rPr>
                                <w:color w:val="365F91"/>
                                <w:sz w:val="19"/>
                                <w:szCs w:val="19"/>
                              </w:rPr>
                              <w:t>4</w:t>
                            </w:r>
                          </w:p>
                          <w:p w14:paraId="448868A5" w14:textId="77777777" w:rsidR="00C91BA0" w:rsidRPr="00C62446" w:rsidRDefault="00C91BA0" w:rsidP="002F2C98">
                            <w:pPr>
                              <w:rPr>
                                <w:color w:val="365F91"/>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22C808" id="Text Box 11" o:spid="_x0000_s1029" type="#_x0000_t202" style="position:absolute;left:0;text-align:left;margin-left:-35.8pt;margin-top:76.05pt;width:49.85pt;height: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" filled="f" stroked="f">
                <v:textbox inset="0,0,0,0">
                  <w:txbxContent>
                    <w:p w14:paraId="31B9EB66" w14:textId="77777777" w:rsidR="00C91BA0" w:rsidRPr="00C62446" w:rsidRDefault="00C91BA0" w:rsidP="003B16B6">
                      <w:pPr>
                        <w:rPr>
                          <w:color w:val="365F91"/>
                          <w:sz w:val="19"/>
                          <w:szCs w:val="19"/>
                        </w:rPr>
                      </w:pPr>
                      <w:r>
                        <w:rPr>
                          <w:color w:val="365F91"/>
                          <w:sz w:val="19"/>
                          <w:szCs w:val="19"/>
                        </w:rPr>
                        <w:t>étape</w:t>
                      </w:r>
                      <w:r w:rsidRPr="00C62446">
                        <w:rPr>
                          <w:color w:val="365F91"/>
                          <w:sz w:val="19"/>
                          <w:szCs w:val="19"/>
                        </w:rPr>
                        <w:t xml:space="preserve"> </w:t>
                      </w:r>
                      <w:r>
                        <w:rPr>
                          <w:color w:val="365F91"/>
                          <w:sz w:val="19"/>
                          <w:szCs w:val="19"/>
                        </w:rPr>
                        <w:t>4</w:t>
                      </w:r>
                    </w:p>
                    <w:p w14:paraId="448868A5" w14:textId="77777777" w:rsidR="00C91BA0" w:rsidRPr="00C62446" w:rsidRDefault="00C91BA0" w:rsidP="002F2C98">
                      <w:pPr>
                        <w:rPr>
                          <w:color w:val="365F91"/>
                          <w:sz w:val="19"/>
                          <w:szCs w:val="19"/>
                        </w:rPr>
                      </w:pPr>
                    </w:p>
                  </w:txbxContent>
                </v:textbox>
                <w10:anchorlock/>
              </v:shape>
            </w:pict>
          </mc:Fallback>
        </mc:AlternateContent>
      </w:r>
      <w:r w:rsidR="002D2755" w:rsidRPr="006850A5">
        <w:rPr>
          <w:rFonts w:ascii="Arial" w:hAnsi="Arial" w:cs="Arial"/>
          <w:noProof/>
          <w:sz w:val="19"/>
          <w:szCs w:val="19"/>
          <w:lang w:val="fr-CH"/>
        </w:rPr>
        <w:t>NEWS</w:t>
      </w:r>
    </w:p>
    <w:p w14:paraId="0D304F60" w14:textId="29BCF995" w:rsidR="002D2755" w:rsidRPr="00E417B0" w:rsidRDefault="00781D20" w:rsidP="000E7185">
      <w:pPr>
        <w:pStyle w:val="MBText"/>
        <w:spacing w:after="160" w:line="210" w:lineRule="atLeast"/>
        <w:ind w:left="567"/>
        <w:rPr>
          <w:rFonts w:ascii="Arial" w:hAnsi="Arial" w:cs="Arial"/>
          <w:sz w:val="19"/>
          <w:szCs w:val="19"/>
          <w:lang w:val="fr-FR"/>
        </w:rPr>
      </w:pPr>
      <w:r w:rsidRPr="00E417B0">
        <w:rPr>
          <w:rFonts w:ascii="Arial" w:hAnsi="Arial" w:cs="Arial"/>
          <w:sz w:val="19"/>
          <w:szCs w:val="19"/>
          <w:lang w:val="fr-FR"/>
        </w:rPr>
        <w:t>La rubrique</w:t>
      </w:r>
      <w:proofErr w:type="gramStart"/>
      <w:r w:rsidRPr="00E417B0">
        <w:rPr>
          <w:rFonts w:ascii="Arial" w:hAnsi="Arial" w:cs="Arial"/>
          <w:sz w:val="19"/>
          <w:szCs w:val="19"/>
          <w:lang w:val="fr-FR"/>
        </w:rPr>
        <w:t xml:space="preserve"> </w:t>
      </w:r>
      <w:r w:rsidR="00F97B85" w:rsidRPr="00F97B85">
        <w:rPr>
          <w:rFonts w:ascii="Arial" w:hAnsi="Arial" w:cs="Arial"/>
          <w:sz w:val="19"/>
          <w:szCs w:val="19"/>
          <w:lang w:val="fr-FR"/>
        </w:rPr>
        <w:t>«</w:t>
      </w:r>
      <w:r w:rsidRPr="00E417B0">
        <w:rPr>
          <w:rFonts w:ascii="Arial" w:hAnsi="Arial" w:cs="Arial"/>
          <w:sz w:val="19"/>
          <w:szCs w:val="19"/>
          <w:lang w:val="fr-FR"/>
        </w:rPr>
        <w:t>News</w:t>
      </w:r>
      <w:proofErr w:type="gramEnd"/>
      <w:r w:rsidR="00F97B85" w:rsidRPr="00F97B85">
        <w:rPr>
          <w:rFonts w:ascii="Arial" w:hAnsi="Arial" w:cs="Arial"/>
          <w:sz w:val="19"/>
          <w:szCs w:val="19"/>
          <w:lang w:val="fr-FR"/>
        </w:rPr>
        <w:t>»</w:t>
      </w:r>
      <w:r w:rsidRPr="00E417B0">
        <w:rPr>
          <w:rFonts w:ascii="Arial" w:hAnsi="Arial" w:cs="Arial"/>
          <w:sz w:val="19"/>
          <w:szCs w:val="19"/>
          <w:lang w:val="fr-FR"/>
        </w:rPr>
        <w:t xml:space="preserve"> présente les nouveautés du portail et donne directement accès au bulletin d’information </w:t>
      </w:r>
      <w:r w:rsidR="00F97B85" w:rsidRPr="00F97B85">
        <w:rPr>
          <w:rFonts w:ascii="Arial" w:hAnsi="Arial" w:cs="Arial"/>
          <w:sz w:val="19"/>
          <w:szCs w:val="19"/>
          <w:lang w:val="fr-FR"/>
        </w:rPr>
        <w:t>«</w:t>
      </w:r>
      <w:r w:rsidRPr="00E417B0">
        <w:rPr>
          <w:rFonts w:ascii="Arial" w:hAnsi="Arial" w:cs="Arial"/>
          <w:sz w:val="19"/>
          <w:szCs w:val="19"/>
          <w:lang w:val="fr-FR"/>
        </w:rPr>
        <w:t>Panorama</w:t>
      </w:r>
      <w:r w:rsidR="00F97B85" w:rsidRPr="00F97B85">
        <w:rPr>
          <w:rFonts w:ascii="Arial" w:hAnsi="Arial" w:cs="Arial"/>
          <w:sz w:val="19"/>
          <w:szCs w:val="19"/>
          <w:lang w:val="fr-FR"/>
        </w:rPr>
        <w:t>»</w:t>
      </w:r>
      <w:r w:rsidRPr="00E417B0">
        <w:rPr>
          <w:rFonts w:ascii="Arial" w:hAnsi="Arial" w:cs="Arial"/>
          <w:sz w:val="19"/>
          <w:szCs w:val="19"/>
          <w:lang w:val="fr-FR"/>
        </w:rPr>
        <w:t>. La newsletter paraît tous les quinze jours. On peut s’y abonner gratuitement. A la fois complète et au plus près de l’actualité, elle informe sur tout ce qu’il faut savoir sur la formation professionnelle. Panorama constitue la principale source d’information pour les offices de la formation professionnelle</w:t>
      </w:r>
      <w:r w:rsidR="002D2755" w:rsidRPr="00E417B0">
        <w:rPr>
          <w:rFonts w:ascii="Arial" w:hAnsi="Arial" w:cs="Arial"/>
          <w:sz w:val="19"/>
          <w:szCs w:val="19"/>
          <w:lang w:val="fr-FR"/>
        </w:rPr>
        <w:t>.</w:t>
      </w:r>
    </w:p>
    <w:p w14:paraId="1161DE09" w14:textId="77777777" w:rsidR="002D2755" w:rsidRPr="00E417B0" w:rsidRDefault="00781D20" w:rsidP="0091081A">
      <w:pPr>
        <w:pStyle w:val="MBText"/>
        <w:spacing w:line="210" w:lineRule="atLeast"/>
        <w:ind w:left="567"/>
        <w:rPr>
          <w:rFonts w:ascii="Arial" w:hAnsi="Arial" w:cs="Arial"/>
          <w:sz w:val="19"/>
          <w:szCs w:val="19"/>
          <w:lang w:val="fr-FR"/>
        </w:rPr>
      </w:pPr>
      <w:r w:rsidRPr="00E417B0">
        <w:rPr>
          <w:rFonts w:ascii="Arial" w:hAnsi="Arial" w:cs="Arial"/>
          <w:sz w:val="19"/>
          <w:szCs w:val="19"/>
          <w:lang w:val="fr-FR"/>
        </w:rPr>
        <w:lastRenderedPageBreak/>
        <w:t>Colonne de droite</w:t>
      </w:r>
      <w:r w:rsidR="002D2755" w:rsidRPr="00E417B0">
        <w:rPr>
          <w:rFonts w:ascii="Arial" w:hAnsi="Arial" w:cs="Arial"/>
          <w:sz w:val="19"/>
          <w:szCs w:val="19"/>
          <w:lang w:val="fr-FR"/>
        </w:rPr>
        <w:t>:</w:t>
      </w:r>
    </w:p>
    <w:p w14:paraId="728FAFAC" w14:textId="77777777" w:rsidR="009F080D" w:rsidRPr="00E417B0" w:rsidRDefault="00781D20" w:rsidP="0091081A">
      <w:pPr>
        <w:pStyle w:val="MBText"/>
        <w:spacing w:after="160" w:line="210" w:lineRule="atLeast"/>
        <w:ind w:left="567"/>
        <w:rPr>
          <w:rFonts w:ascii="Arial" w:hAnsi="Arial" w:cs="Arial"/>
          <w:sz w:val="19"/>
          <w:szCs w:val="19"/>
          <w:lang w:val="fr-FR"/>
        </w:rPr>
      </w:pPr>
      <w:r w:rsidRPr="00E417B0">
        <w:rPr>
          <w:rFonts w:ascii="Arial" w:hAnsi="Arial" w:cs="Arial"/>
          <w:sz w:val="19"/>
          <w:szCs w:val="19"/>
          <w:lang w:val="fr-FR"/>
        </w:rPr>
        <w:t>L’encadré disponible sur chaque page donne accès à des thèmes apparentés, à des liens et à d’autres informations</w:t>
      </w:r>
      <w:r w:rsidR="000127AD" w:rsidRPr="00E417B0">
        <w:rPr>
          <w:rFonts w:ascii="Arial" w:hAnsi="Arial" w:cs="Arial"/>
          <w:sz w:val="19"/>
          <w:szCs w:val="19"/>
          <w:lang w:val="fr-FR"/>
        </w:rPr>
        <w:t>.</w:t>
      </w:r>
    </w:p>
    <w:p w14:paraId="0D53405D" w14:textId="430E46ED" w:rsidR="00E204E9" w:rsidRPr="00E417B0" w:rsidRDefault="0000598F"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r>
        <w:rPr>
          <w:rFonts w:ascii="Arial" w:hAnsi="Arial" w:cs="Arial"/>
          <w:color w:val="365F91"/>
          <w:sz w:val="19"/>
          <w:szCs w:val="19"/>
          <w:lang w:val="fr-FR"/>
        </w:rPr>
        <w:t>m</w:t>
      </w:r>
      <w:r w:rsidR="00781D20" w:rsidRPr="00E417B0">
        <w:rPr>
          <w:rFonts w:ascii="Arial" w:hAnsi="Arial" w:cs="Arial"/>
          <w:color w:val="365F91"/>
          <w:sz w:val="19"/>
          <w:szCs w:val="19"/>
          <w:lang w:val="fr-FR"/>
        </w:rPr>
        <w:t>es notes</w:t>
      </w:r>
      <w:r w:rsidR="0060200E" w:rsidRPr="00E417B0">
        <w:rPr>
          <w:rFonts w:ascii="Arial" w:hAnsi="Arial" w:cs="Arial"/>
          <w:color w:val="365F91"/>
          <w:sz w:val="19"/>
          <w:szCs w:val="19"/>
          <w:lang w:val="fr-FR"/>
        </w:rPr>
        <w:t>:</w:t>
      </w:r>
      <w:r w:rsidR="0060200E" w:rsidRPr="00E417B0">
        <w:rPr>
          <w:rFonts w:ascii="Arial" w:hAnsi="Arial" w:cs="Arial"/>
          <w:sz w:val="22"/>
          <w:szCs w:val="22"/>
          <w:lang w:val="fr-FR"/>
        </w:rPr>
        <w:t xml:space="preserve"> </w:t>
      </w:r>
    </w:p>
    <w:p w14:paraId="4DD8F265" w14:textId="77777777" w:rsidR="00E204E9" w:rsidRPr="00E417B0" w:rsidRDefault="00E204E9"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16D7F8E4" w14:textId="77777777" w:rsidR="00E204E9" w:rsidRPr="00E417B0" w:rsidRDefault="00E204E9"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76740164" w14:textId="77777777" w:rsidR="00E204E9" w:rsidRPr="00E417B0" w:rsidRDefault="00E204E9"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5B664CDE" w14:textId="77777777" w:rsidR="00E204E9" w:rsidRPr="00E417B0" w:rsidRDefault="00E204E9"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7E9FBE15" w14:textId="77777777" w:rsidR="0060200E" w:rsidRPr="00E417B0" w:rsidRDefault="0060200E"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fr-FR"/>
        </w:rPr>
      </w:pPr>
    </w:p>
    <w:p w14:paraId="514C18E0" w14:textId="43EB2B06" w:rsidR="002D2755" w:rsidRPr="00E417B0" w:rsidRDefault="002D2755" w:rsidP="00B71C70">
      <w:pPr>
        <w:pStyle w:val="MBText"/>
        <w:pBdr>
          <w:top w:val="single" w:sz="2" w:space="15" w:color="auto"/>
        </w:pBdr>
        <w:tabs>
          <w:tab w:val="left" w:pos="1134"/>
        </w:tabs>
        <w:spacing w:after="160" w:line="210" w:lineRule="atLeast"/>
        <w:ind w:left="567"/>
        <w:jc w:val="left"/>
        <w:rPr>
          <w:rFonts w:ascii="Arial" w:hAnsi="Arial" w:cs="Arial"/>
          <w:sz w:val="19"/>
          <w:szCs w:val="19"/>
          <w:lang w:val="fr-FR"/>
        </w:rPr>
      </w:pPr>
      <w:r w:rsidRPr="00E417B0">
        <w:rPr>
          <w:rFonts w:ascii="Arial" w:hAnsi="Arial" w:cs="Arial"/>
          <w:noProof/>
          <w:sz w:val="19"/>
          <w:szCs w:val="19"/>
          <w:lang w:val="de-CH" w:eastAsia="de-CH"/>
        </w:rPr>
        <mc:AlternateContent>
          <mc:Choice Requires="wps">
            <w:drawing>
              <wp:anchor distT="0" distB="0" distL="114300" distR="114300" simplePos="0" relativeHeight="251664384" behindDoc="1" locked="1" layoutInCell="1" allowOverlap="1" wp14:anchorId="772807F0" wp14:editId="55C58A8F">
                <wp:simplePos x="0" y="0"/>
                <wp:positionH relativeFrom="column">
                  <wp:posOffset>-454660</wp:posOffset>
                </wp:positionH>
                <wp:positionV relativeFrom="paragraph">
                  <wp:posOffset>1031875</wp:posOffset>
                </wp:positionV>
                <wp:extent cx="633095" cy="196850"/>
                <wp:effectExtent l="0" t="0" r="1905" b="63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95" cy="19685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123586" w14:textId="77777777" w:rsidR="00C91BA0" w:rsidRPr="00C62446" w:rsidRDefault="00C91BA0" w:rsidP="003B16B6">
                            <w:pPr>
                              <w:rPr>
                                <w:color w:val="365F91"/>
                                <w:sz w:val="19"/>
                                <w:szCs w:val="19"/>
                              </w:rPr>
                            </w:pPr>
                            <w:r>
                              <w:rPr>
                                <w:color w:val="365F91"/>
                                <w:sz w:val="19"/>
                                <w:szCs w:val="19"/>
                              </w:rPr>
                              <w:t>étape</w:t>
                            </w:r>
                            <w:r w:rsidRPr="00C62446">
                              <w:rPr>
                                <w:color w:val="365F91"/>
                                <w:sz w:val="19"/>
                                <w:szCs w:val="19"/>
                              </w:rPr>
                              <w:t xml:space="preserve"> </w:t>
                            </w:r>
                            <w:r>
                              <w:rPr>
                                <w:color w:val="365F91"/>
                                <w:sz w:val="19"/>
                                <w:szCs w:val="19"/>
                              </w:rPr>
                              <w:t>5</w:t>
                            </w:r>
                          </w:p>
                          <w:p w14:paraId="469C18BE" w14:textId="77777777" w:rsidR="00C91BA0" w:rsidRPr="00C62446" w:rsidRDefault="00C91BA0" w:rsidP="002D2755">
                            <w:pPr>
                              <w:rPr>
                                <w:color w:val="365F91"/>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2807F0" id="_x0000_s1030" type="#_x0000_t202" style="position:absolute;left:0;text-align:left;margin-left:-35.8pt;margin-top:81.25pt;width:49.85pt;height: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" filled="f" stroked="f">
                <v:textbox inset="0,0,0,0">
                  <w:txbxContent>
                    <w:p w14:paraId="25123586" w14:textId="77777777" w:rsidR="00C91BA0" w:rsidRPr="00C62446" w:rsidRDefault="00C91BA0" w:rsidP="003B16B6">
                      <w:pPr>
                        <w:rPr>
                          <w:color w:val="365F91"/>
                          <w:sz w:val="19"/>
                          <w:szCs w:val="19"/>
                        </w:rPr>
                      </w:pPr>
                      <w:r>
                        <w:rPr>
                          <w:color w:val="365F91"/>
                          <w:sz w:val="19"/>
                          <w:szCs w:val="19"/>
                        </w:rPr>
                        <w:t>étape</w:t>
                      </w:r>
                      <w:r w:rsidRPr="00C62446">
                        <w:rPr>
                          <w:color w:val="365F91"/>
                          <w:sz w:val="19"/>
                          <w:szCs w:val="19"/>
                        </w:rPr>
                        <w:t xml:space="preserve"> </w:t>
                      </w:r>
                      <w:r>
                        <w:rPr>
                          <w:color w:val="365F91"/>
                          <w:sz w:val="19"/>
                          <w:szCs w:val="19"/>
                        </w:rPr>
                        <w:t>5</w:t>
                      </w:r>
                    </w:p>
                    <w:p w14:paraId="469C18BE" w14:textId="77777777" w:rsidR="00C91BA0" w:rsidRPr="00C62446" w:rsidRDefault="00C91BA0" w:rsidP="002D2755">
                      <w:pPr>
                        <w:rPr>
                          <w:color w:val="365F91"/>
                          <w:sz w:val="19"/>
                          <w:szCs w:val="19"/>
                        </w:rPr>
                      </w:pPr>
                    </w:p>
                  </w:txbxContent>
                </v:textbox>
                <w10:anchorlock/>
              </v:shape>
            </w:pict>
          </mc:Fallback>
        </mc:AlternateContent>
      </w:r>
      <w:r w:rsidR="00B21287" w:rsidRPr="00E417B0">
        <w:rPr>
          <w:rFonts w:ascii="Arial" w:hAnsi="Arial" w:cs="Arial"/>
          <w:noProof/>
          <w:sz w:val="19"/>
          <w:szCs w:val="19"/>
          <w:lang w:val="fr-FR"/>
        </w:rPr>
        <w:t>RUBRIQUE INFO</w:t>
      </w:r>
    </w:p>
    <w:p w14:paraId="6F631CEB" w14:textId="77777777" w:rsidR="00B21287" w:rsidRPr="00E417B0" w:rsidRDefault="00B21287" w:rsidP="000E7185">
      <w:pPr>
        <w:pStyle w:val="MBText"/>
        <w:spacing w:after="160" w:line="210" w:lineRule="atLeast"/>
        <w:ind w:left="567"/>
        <w:jc w:val="left"/>
        <w:rPr>
          <w:rFonts w:ascii="Arial" w:hAnsi="Arial" w:cs="Arial"/>
          <w:sz w:val="19"/>
          <w:szCs w:val="19"/>
          <w:lang w:val="fr-FR"/>
        </w:rPr>
      </w:pPr>
      <w:r w:rsidRPr="00E417B0">
        <w:rPr>
          <w:rFonts w:ascii="Arial" w:hAnsi="Arial" w:cs="Arial"/>
          <w:sz w:val="19"/>
          <w:szCs w:val="19"/>
          <w:lang w:val="fr-FR"/>
        </w:rPr>
        <w:t xml:space="preserve">Vous y trouverez des documents (textes, photos haute résolution, graphiques, présentations PowerPoint, etc.) concernant la plupart des thèmes du portail. Vous pouvez les utiliser librement pour des publications, des conférences de presse ou des exposés. </w:t>
      </w:r>
    </w:p>
    <w:p w14:paraId="48595184" w14:textId="7EE8E8F8" w:rsidR="00B21287" w:rsidRDefault="00B21287" w:rsidP="000E7185">
      <w:pPr>
        <w:pStyle w:val="MBText"/>
        <w:spacing w:line="210" w:lineRule="atLeast"/>
        <w:ind w:left="567"/>
        <w:jc w:val="left"/>
        <w:rPr>
          <w:rFonts w:ascii="Arial" w:hAnsi="Arial" w:cs="Arial"/>
          <w:sz w:val="19"/>
          <w:szCs w:val="19"/>
          <w:lang w:val="fr-FR"/>
        </w:rPr>
      </w:pPr>
      <w:r w:rsidRPr="00E417B0">
        <w:rPr>
          <w:rFonts w:ascii="Arial" w:hAnsi="Arial" w:cs="Arial"/>
          <w:sz w:val="19"/>
          <w:szCs w:val="19"/>
          <w:lang w:val="fr-FR"/>
        </w:rPr>
        <w:t xml:space="preserve">La Rubrique info contient des informations de fond et des photos au sujet de chaque produit. </w:t>
      </w:r>
    </w:p>
    <w:p w14:paraId="483E74B2" w14:textId="77777777" w:rsidR="006850A5" w:rsidRPr="00E417B0" w:rsidRDefault="006850A5" w:rsidP="000E7185">
      <w:pPr>
        <w:pStyle w:val="MBText"/>
        <w:spacing w:line="210" w:lineRule="atLeast"/>
        <w:ind w:left="567"/>
        <w:jc w:val="left"/>
        <w:rPr>
          <w:rFonts w:ascii="Arial" w:hAnsi="Arial" w:cs="Arial"/>
          <w:sz w:val="19"/>
          <w:szCs w:val="19"/>
          <w:lang w:val="fr-FR"/>
        </w:rPr>
      </w:pPr>
    </w:p>
    <w:p w14:paraId="25990F65" w14:textId="77777777" w:rsidR="00B21287" w:rsidRPr="00E417B0" w:rsidRDefault="00B21287" w:rsidP="000E7185">
      <w:pPr>
        <w:pStyle w:val="MBText"/>
        <w:spacing w:after="160" w:line="210" w:lineRule="atLeast"/>
        <w:ind w:left="567"/>
        <w:jc w:val="left"/>
        <w:rPr>
          <w:rFonts w:ascii="Arial" w:hAnsi="Arial" w:cs="Arial"/>
          <w:sz w:val="19"/>
          <w:szCs w:val="19"/>
          <w:lang w:val="fr-FR"/>
        </w:rPr>
      </w:pPr>
      <w:r w:rsidRPr="00E417B0">
        <w:rPr>
          <w:rFonts w:ascii="Arial" w:hAnsi="Arial" w:cs="Arial"/>
          <w:sz w:val="19"/>
          <w:szCs w:val="19"/>
          <w:lang w:val="fr-FR"/>
        </w:rPr>
        <w:t>En particulier les communications qui donnent toutes les informations essentielles sur les différents produits et services.</w:t>
      </w:r>
    </w:p>
    <w:p w14:paraId="7BF05261" w14:textId="77777777" w:rsidR="002D2755" w:rsidRPr="00E417B0" w:rsidRDefault="00B21287" w:rsidP="000E7185">
      <w:pPr>
        <w:pStyle w:val="MBText"/>
        <w:spacing w:after="160" w:line="210" w:lineRule="atLeast"/>
        <w:ind w:left="567"/>
        <w:jc w:val="left"/>
        <w:rPr>
          <w:rFonts w:ascii="Arial" w:hAnsi="Arial" w:cs="Arial"/>
          <w:sz w:val="19"/>
          <w:szCs w:val="19"/>
          <w:lang w:val="fr-FR"/>
        </w:rPr>
      </w:pPr>
      <w:r w:rsidRPr="00E417B0">
        <w:rPr>
          <w:rFonts w:ascii="Arial" w:hAnsi="Arial" w:cs="Arial"/>
          <w:sz w:val="19"/>
          <w:szCs w:val="19"/>
          <w:lang w:val="fr-FR"/>
        </w:rPr>
        <w:t>La Rubrique info contient également le graphique résumant les prestations de services présentées dans le portail. Les différents produits sont coordonnés et se complètent les uns les autres</w:t>
      </w:r>
      <w:r w:rsidR="002D2755" w:rsidRPr="00E417B0">
        <w:rPr>
          <w:rFonts w:ascii="Arial" w:hAnsi="Arial" w:cs="Arial"/>
          <w:sz w:val="19"/>
          <w:szCs w:val="19"/>
          <w:lang w:val="fr-FR"/>
        </w:rPr>
        <w:t>.</w:t>
      </w:r>
    </w:p>
    <w:p w14:paraId="4D955863" w14:textId="33744A9A" w:rsidR="002D2755" w:rsidRPr="00E417B0" w:rsidRDefault="0000598F"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roofErr w:type="gramStart"/>
      <w:r>
        <w:rPr>
          <w:rFonts w:ascii="Arial" w:hAnsi="Arial" w:cs="Arial"/>
          <w:color w:val="365F91"/>
          <w:sz w:val="19"/>
          <w:szCs w:val="19"/>
          <w:lang w:val="fr-FR"/>
        </w:rPr>
        <w:t>m</w:t>
      </w:r>
      <w:r w:rsidR="00781D20" w:rsidRPr="00E417B0">
        <w:rPr>
          <w:rFonts w:ascii="Arial" w:hAnsi="Arial" w:cs="Arial"/>
          <w:color w:val="365F91"/>
          <w:sz w:val="19"/>
          <w:szCs w:val="19"/>
          <w:lang w:val="fr-FR"/>
        </w:rPr>
        <w:t>es</w:t>
      </w:r>
      <w:proofErr w:type="gramEnd"/>
      <w:r w:rsidR="00781D20" w:rsidRPr="00E417B0">
        <w:rPr>
          <w:rFonts w:ascii="Arial" w:hAnsi="Arial" w:cs="Arial"/>
          <w:color w:val="365F91"/>
          <w:sz w:val="19"/>
          <w:szCs w:val="19"/>
          <w:lang w:val="fr-FR"/>
        </w:rPr>
        <w:t xml:space="preserve"> notes</w:t>
      </w:r>
      <w:r w:rsidR="002D2755" w:rsidRPr="00E417B0">
        <w:rPr>
          <w:rFonts w:ascii="Arial" w:hAnsi="Arial" w:cs="Arial"/>
          <w:color w:val="365F91"/>
          <w:sz w:val="19"/>
          <w:szCs w:val="19"/>
          <w:lang w:val="fr-FR"/>
        </w:rPr>
        <w:t>:</w:t>
      </w:r>
      <w:r w:rsidR="002D2755" w:rsidRPr="00E417B0">
        <w:rPr>
          <w:rFonts w:ascii="Arial" w:hAnsi="Arial" w:cs="Arial"/>
          <w:sz w:val="22"/>
          <w:szCs w:val="22"/>
          <w:lang w:val="fr-FR"/>
        </w:rPr>
        <w:t xml:space="preserve"> </w:t>
      </w:r>
    </w:p>
    <w:p w14:paraId="756C9F42" w14:textId="77777777"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6326AA40" w14:textId="77777777"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5D5E3C14" w14:textId="77777777"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0333BB83" w14:textId="77777777" w:rsidR="002D2755"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72AD47CF" w14:textId="72454BCA"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fr-FR"/>
        </w:rPr>
      </w:pPr>
    </w:p>
    <w:p w14:paraId="7CA8CB61" w14:textId="6548B498" w:rsidR="002D2755" w:rsidRPr="00E417B0" w:rsidRDefault="002D2755" w:rsidP="00B71C70">
      <w:pPr>
        <w:pStyle w:val="MBText"/>
        <w:pBdr>
          <w:top w:val="single" w:sz="2" w:space="15" w:color="auto"/>
        </w:pBdr>
        <w:tabs>
          <w:tab w:val="left" w:pos="1134"/>
        </w:tabs>
        <w:spacing w:after="160" w:line="210" w:lineRule="atLeast"/>
        <w:ind w:left="567"/>
        <w:jc w:val="left"/>
        <w:rPr>
          <w:rFonts w:ascii="Arial" w:hAnsi="Arial" w:cs="Arial"/>
          <w:sz w:val="19"/>
          <w:szCs w:val="19"/>
          <w:lang w:val="fr-FR"/>
        </w:rPr>
      </w:pPr>
      <w:r w:rsidRPr="00E417B0">
        <w:rPr>
          <w:rFonts w:ascii="Arial" w:hAnsi="Arial" w:cs="Arial"/>
          <w:noProof/>
          <w:sz w:val="19"/>
          <w:szCs w:val="19"/>
          <w:lang w:val="de-CH" w:eastAsia="de-CH"/>
        </w:rPr>
        <mc:AlternateContent>
          <mc:Choice Requires="wps">
            <w:drawing>
              <wp:anchor distT="0" distB="0" distL="114300" distR="114300" simplePos="0" relativeHeight="251666432" behindDoc="1" locked="1" layoutInCell="1" allowOverlap="1" wp14:anchorId="16616572" wp14:editId="317D838F">
                <wp:simplePos x="0" y="0"/>
                <wp:positionH relativeFrom="column">
                  <wp:posOffset>-454660</wp:posOffset>
                </wp:positionH>
                <wp:positionV relativeFrom="paragraph">
                  <wp:posOffset>1046480</wp:posOffset>
                </wp:positionV>
                <wp:extent cx="633095" cy="196850"/>
                <wp:effectExtent l="0" t="0" r="1905" b="63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95" cy="19685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284E8A" w14:textId="77777777" w:rsidR="00C91BA0" w:rsidRPr="00C62446" w:rsidRDefault="00C91BA0" w:rsidP="002D2755">
                            <w:pPr>
                              <w:rPr>
                                <w:color w:val="365F91"/>
                                <w:sz w:val="19"/>
                                <w:szCs w:val="19"/>
                              </w:rPr>
                            </w:pPr>
                            <w:r>
                              <w:rPr>
                                <w:color w:val="365F91"/>
                                <w:sz w:val="19"/>
                                <w:szCs w:val="19"/>
                              </w:rPr>
                              <w:t>étape</w:t>
                            </w:r>
                            <w:r w:rsidRPr="00C62446">
                              <w:rPr>
                                <w:color w:val="365F91"/>
                                <w:sz w:val="19"/>
                                <w:szCs w:val="19"/>
                              </w:rPr>
                              <w:t xml:space="preserve"> </w:t>
                            </w:r>
                            <w:r>
                              <w:rPr>
                                <w:color w:val="365F91"/>
                                <w:sz w:val="19"/>
                                <w:szCs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616572" id="_x0000_s1031" type="#_x0000_t202" style="position:absolute;left:0;text-align:left;margin-left:-35.8pt;margin-top:82.4pt;width:49.85pt;height: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" filled="f" stroked="f">
                <v:textbox inset="0,0,0,0">
                  <w:txbxContent>
                    <w:p w14:paraId="2F284E8A" w14:textId="77777777" w:rsidR="00C91BA0" w:rsidRPr="00C62446" w:rsidRDefault="00C91BA0" w:rsidP="002D2755">
                      <w:pPr>
                        <w:rPr>
                          <w:color w:val="365F91"/>
                          <w:sz w:val="19"/>
                          <w:szCs w:val="19"/>
                        </w:rPr>
                      </w:pPr>
                      <w:r>
                        <w:rPr>
                          <w:color w:val="365F91"/>
                          <w:sz w:val="19"/>
                          <w:szCs w:val="19"/>
                        </w:rPr>
                        <w:t>étape</w:t>
                      </w:r>
                      <w:r w:rsidRPr="00C62446">
                        <w:rPr>
                          <w:color w:val="365F91"/>
                          <w:sz w:val="19"/>
                          <w:szCs w:val="19"/>
                        </w:rPr>
                        <w:t xml:space="preserve"> </w:t>
                      </w:r>
                      <w:r>
                        <w:rPr>
                          <w:color w:val="365F91"/>
                          <w:sz w:val="19"/>
                          <w:szCs w:val="19"/>
                        </w:rPr>
                        <w:t>6</w:t>
                      </w:r>
                    </w:p>
                  </w:txbxContent>
                </v:textbox>
                <w10:anchorlock/>
              </v:shape>
            </w:pict>
          </mc:Fallback>
        </mc:AlternateContent>
      </w:r>
      <w:r w:rsidRPr="00E417B0">
        <w:rPr>
          <w:rFonts w:ascii="Arial" w:hAnsi="Arial" w:cs="Arial"/>
          <w:noProof/>
          <w:sz w:val="19"/>
          <w:szCs w:val="19"/>
          <w:lang w:val="fr-FR"/>
        </w:rPr>
        <w:t>SHOP</w:t>
      </w:r>
    </w:p>
    <w:p w14:paraId="728F50D4" w14:textId="77777777" w:rsidR="002D2755" w:rsidRPr="00E417B0" w:rsidRDefault="00B21287" w:rsidP="00B71C70">
      <w:pPr>
        <w:pStyle w:val="MBText"/>
        <w:spacing w:after="160" w:line="210" w:lineRule="atLeast"/>
        <w:ind w:left="567"/>
        <w:jc w:val="left"/>
        <w:rPr>
          <w:rFonts w:ascii="Arial" w:hAnsi="Arial" w:cs="Arial"/>
          <w:sz w:val="19"/>
          <w:szCs w:val="19"/>
          <w:lang w:val="fr-FR"/>
        </w:rPr>
      </w:pPr>
      <w:r w:rsidRPr="00E417B0">
        <w:rPr>
          <w:rFonts w:ascii="Arial" w:hAnsi="Arial" w:cs="Arial"/>
          <w:sz w:val="19"/>
          <w:szCs w:val="19"/>
          <w:lang w:val="fr-FR"/>
        </w:rPr>
        <w:t>Diverses offres en ligne sont également disponibles sous forme imprimée. Le shop donne un aperçu de tous les produits qui peuvent y être commandés</w:t>
      </w:r>
      <w:r w:rsidR="002D2755" w:rsidRPr="00E417B0">
        <w:rPr>
          <w:rFonts w:ascii="Arial" w:hAnsi="Arial" w:cs="Arial"/>
          <w:sz w:val="19"/>
          <w:szCs w:val="19"/>
          <w:lang w:val="fr-FR"/>
        </w:rPr>
        <w:t>.</w:t>
      </w:r>
    </w:p>
    <w:p w14:paraId="7F1CDA4F" w14:textId="7A861916" w:rsidR="002D2755" w:rsidRPr="00E417B0" w:rsidRDefault="0000598F"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roofErr w:type="gramStart"/>
      <w:r>
        <w:rPr>
          <w:rFonts w:ascii="Arial" w:hAnsi="Arial" w:cs="Arial"/>
          <w:color w:val="365F91"/>
          <w:sz w:val="19"/>
          <w:szCs w:val="19"/>
          <w:lang w:val="fr-FR"/>
        </w:rPr>
        <w:t>m</w:t>
      </w:r>
      <w:r w:rsidR="00781D20" w:rsidRPr="00E417B0">
        <w:rPr>
          <w:rFonts w:ascii="Arial" w:hAnsi="Arial" w:cs="Arial"/>
          <w:color w:val="365F91"/>
          <w:sz w:val="19"/>
          <w:szCs w:val="19"/>
          <w:lang w:val="fr-FR"/>
        </w:rPr>
        <w:t>es</w:t>
      </w:r>
      <w:proofErr w:type="gramEnd"/>
      <w:r w:rsidR="00781D20" w:rsidRPr="00E417B0">
        <w:rPr>
          <w:rFonts w:ascii="Arial" w:hAnsi="Arial" w:cs="Arial"/>
          <w:color w:val="365F91"/>
          <w:sz w:val="19"/>
          <w:szCs w:val="19"/>
          <w:lang w:val="fr-FR"/>
        </w:rPr>
        <w:t xml:space="preserve"> notes</w:t>
      </w:r>
      <w:r w:rsidR="002D2755" w:rsidRPr="00E417B0">
        <w:rPr>
          <w:rFonts w:ascii="Arial" w:hAnsi="Arial" w:cs="Arial"/>
          <w:color w:val="365F91"/>
          <w:sz w:val="19"/>
          <w:szCs w:val="19"/>
          <w:lang w:val="fr-FR"/>
        </w:rPr>
        <w:t>:</w:t>
      </w:r>
      <w:r w:rsidR="002D2755" w:rsidRPr="00E417B0">
        <w:rPr>
          <w:rFonts w:ascii="Arial" w:hAnsi="Arial" w:cs="Arial"/>
          <w:sz w:val="22"/>
          <w:szCs w:val="22"/>
          <w:lang w:val="fr-FR"/>
        </w:rPr>
        <w:t xml:space="preserve"> </w:t>
      </w:r>
    </w:p>
    <w:p w14:paraId="10F00E4D" w14:textId="77777777"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64614E5A" w14:textId="77777777"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0407BD3F" w14:textId="77777777"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37F3D89A" w14:textId="77777777"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20C9670F" w14:textId="77777777"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69837F7E" w14:textId="77777777"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fr-FR"/>
        </w:rPr>
      </w:pPr>
      <w:r w:rsidRPr="00E417B0">
        <w:rPr>
          <w:rFonts w:ascii="Arial" w:hAnsi="Arial" w:cs="Arial"/>
          <w:sz w:val="22"/>
          <w:szCs w:val="22"/>
          <w:lang w:val="fr-FR"/>
        </w:rPr>
        <w:t xml:space="preserve"> </w:t>
      </w:r>
    </w:p>
    <w:p w14:paraId="74BEE4D4" w14:textId="77777777" w:rsidR="002D2755" w:rsidRPr="00E417B0" w:rsidRDefault="002D2755" w:rsidP="00B71C70">
      <w:pPr>
        <w:pStyle w:val="MBText"/>
        <w:pBdr>
          <w:top w:val="single" w:sz="6" w:space="1" w:color="auto"/>
        </w:pBdr>
        <w:suppressAutoHyphens w:val="0"/>
        <w:spacing w:line="210" w:lineRule="atLeast"/>
        <w:ind w:left="567"/>
        <w:jc w:val="left"/>
        <w:rPr>
          <w:rFonts w:ascii="Arial" w:hAnsi="Arial" w:cs="Arial"/>
          <w:spacing w:val="5"/>
          <w:sz w:val="19"/>
          <w:szCs w:val="19"/>
          <w:lang w:val="fr-FR"/>
        </w:rPr>
      </w:pPr>
    </w:p>
    <w:p w14:paraId="5A5D93F9" w14:textId="77777777" w:rsidR="00B71C70" w:rsidRPr="00E417B0" w:rsidRDefault="00B21287" w:rsidP="000E07F4">
      <w:pPr>
        <w:spacing w:line="210" w:lineRule="exact"/>
        <w:ind w:left="567"/>
        <w:rPr>
          <w:noProof/>
          <w:sz w:val="19"/>
          <w:szCs w:val="19"/>
          <w:lang w:val="fr-FR"/>
        </w:rPr>
      </w:pPr>
      <w:r w:rsidRPr="00E417B0">
        <w:rPr>
          <w:noProof/>
          <w:sz w:val="19"/>
          <w:szCs w:val="19"/>
          <w:lang w:val="fr-FR"/>
        </w:rPr>
        <w:t xml:space="preserve">Le document d’introduction au portail </w:t>
      </w:r>
      <w:r w:rsidRPr="002F5CF0">
        <w:rPr>
          <w:i/>
          <w:noProof/>
          <w:sz w:val="19"/>
          <w:szCs w:val="19"/>
          <w:lang w:val="fr-FR"/>
        </w:rPr>
        <w:t>formationprof.ch</w:t>
      </w:r>
      <w:r w:rsidRPr="00E417B0">
        <w:rPr>
          <w:noProof/>
          <w:sz w:val="19"/>
          <w:szCs w:val="19"/>
          <w:lang w:val="fr-FR"/>
        </w:rPr>
        <w:t xml:space="preserve"> se compose de quatre parties. Regardez les trois autres vidéos</w:t>
      </w:r>
      <w:r w:rsidR="00B71C70" w:rsidRPr="00E417B0">
        <w:rPr>
          <w:noProof/>
          <w:sz w:val="19"/>
          <w:szCs w:val="19"/>
          <w:lang w:val="fr-FR"/>
        </w:rPr>
        <w:t>.</w:t>
      </w:r>
    </w:p>
    <w:p w14:paraId="53029424" w14:textId="79E13F4A" w:rsidR="00D16BC3" w:rsidRPr="00E417B0" w:rsidRDefault="00D16BC3" w:rsidP="000E07F4">
      <w:pPr>
        <w:spacing w:line="210" w:lineRule="exact"/>
        <w:ind w:left="567"/>
        <w:rPr>
          <w:noProof/>
          <w:sz w:val="19"/>
          <w:szCs w:val="19"/>
          <w:lang w:val="fr-FR"/>
        </w:rPr>
      </w:pPr>
    </w:p>
    <w:p w14:paraId="24FA1D5E" w14:textId="484A180C" w:rsidR="00B71C70" w:rsidRPr="00E417B0" w:rsidRDefault="00B21287" w:rsidP="000E07F4">
      <w:pPr>
        <w:spacing w:line="210" w:lineRule="exact"/>
        <w:ind w:left="567"/>
        <w:rPr>
          <w:noProof/>
          <w:sz w:val="19"/>
          <w:szCs w:val="19"/>
          <w:lang w:val="fr-FR"/>
        </w:rPr>
      </w:pPr>
      <w:r w:rsidRPr="00E417B0">
        <w:rPr>
          <w:noProof/>
          <w:sz w:val="19"/>
          <w:szCs w:val="19"/>
          <w:lang w:val="fr-FR"/>
        </w:rPr>
        <w:t>VE</w:t>
      </w:r>
      <w:r w:rsidR="00B71C70" w:rsidRPr="00E417B0">
        <w:rPr>
          <w:noProof/>
          <w:sz w:val="19"/>
          <w:szCs w:val="19"/>
          <w:lang w:val="fr-FR"/>
        </w:rPr>
        <w:t xml:space="preserve"> 2</w:t>
      </w:r>
      <w:r w:rsidR="00B71C70" w:rsidRPr="00E417B0">
        <w:rPr>
          <w:noProof/>
          <w:sz w:val="19"/>
          <w:szCs w:val="19"/>
          <w:lang w:val="fr-FR"/>
        </w:rPr>
        <w:tab/>
      </w:r>
      <w:r w:rsidRPr="00E417B0">
        <w:rPr>
          <w:noProof/>
          <w:sz w:val="19"/>
          <w:szCs w:val="19"/>
          <w:lang w:val="fr-FR"/>
        </w:rPr>
        <w:t xml:space="preserve">Les thèmes présentés sur le portail </w:t>
      </w:r>
      <w:r w:rsidRPr="002F5CF0">
        <w:rPr>
          <w:i/>
          <w:noProof/>
          <w:sz w:val="19"/>
          <w:szCs w:val="19"/>
          <w:lang w:val="fr-FR"/>
        </w:rPr>
        <w:t>formationprof.ch</w:t>
      </w:r>
    </w:p>
    <w:p w14:paraId="2A457564" w14:textId="30D8F91A" w:rsidR="00B71C70" w:rsidRPr="00E417B0" w:rsidRDefault="00B21287" w:rsidP="000E07F4">
      <w:pPr>
        <w:spacing w:line="210" w:lineRule="exact"/>
        <w:ind w:left="567"/>
        <w:rPr>
          <w:noProof/>
          <w:sz w:val="19"/>
          <w:szCs w:val="19"/>
          <w:lang w:val="fr-FR"/>
        </w:rPr>
      </w:pPr>
      <w:r w:rsidRPr="00E417B0">
        <w:rPr>
          <w:noProof/>
          <w:sz w:val="19"/>
          <w:szCs w:val="19"/>
          <w:lang w:val="fr-FR"/>
        </w:rPr>
        <w:t xml:space="preserve">VE </w:t>
      </w:r>
      <w:r w:rsidR="00B71C70" w:rsidRPr="00E417B0">
        <w:rPr>
          <w:noProof/>
          <w:sz w:val="19"/>
          <w:szCs w:val="19"/>
          <w:lang w:val="fr-FR"/>
        </w:rPr>
        <w:t xml:space="preserve">3 </w:t>
      </w:r>
      <w:r w:rsidR="00B71C70" w:rsidRPr="00E417B0">
        <w:rPr>
          <w:noProof/>
          <w:sz w:val="19"/>
          <w:szCs w:val="19"/>
          <w:lang w:val="fr-FR"/>
        </w:rPr>
        <w:tab/>
      </w:r>
      <w:r w:rsidRPr="00E417B0">
        <w:rPr>
          <w:noProof/>
          <w:sz w:val="19"/>
          <w:szCs w:val="19"/>
          <w:lang w:val="fr-FR"/>
        </w:rPr>
        <w:t>Lexique de la formation professionnelle</w:t>
      </w:r>
    </w:p>
    <w:p w14:paraId="45B559CA" w14:textId="11801013" w:rsidR="00B71C70" w:rsidRPr="00E417B0" w:rsidRDefault="00B21287" w:rsidP="000E07F4">
      <w:pPr>
        <w:spacing w:line="210" w:lineRule="exact"/>
        <w:ind w:left="567"/>
        <w:rPr>
          <w:noProof/>
          <w:sz w:val="19"/>
          <w:szCs w:val="19"/>
          <w:lang w:val="fr-FR"/>
        </w:rPr>
      </w:pPr>
      <w:r w:rsidRPr="00E417B0">
        <w:rPr>
          <w:noProof/>
          <w:sz w:val="19"/>
          <w:szCs w:val="19"/>
          <w:lang w:val="fr-FR"/>
        </w:rPr>
        <w:t>VE</w:t>
      </w:r>
      <w:r w:rsidR="00B71C70" w:rsidRPr="00E417B0">
        <w:rPr>
          <w:noProof/>
          <w:sz w:val="19"/>
          <w:szCs w:val="19"/>
          <w:lang w:val="fr-FR"/>
        </w:rPr>
        <w:t xml:space="preserve"> 4 </w:t>
      </w:r>
      <w:r w:rsidR="00B71C70" w:rsidRPr="00E417B0">
        <w:rPr>
          <w:noProof/>
          <w:sz w:val="19"/>
          <w:szCs w:val="19"/>
          <w:lang w:val="fr-FR"/>
        </w:rPr>
        <w:tab/>
      </w:r>
      <w:r w:rsidRPr="00E417B0">
        <w:rPr>
          <w:noProof/>
          <w:sz w:val="19"/>
          <w:szCs w:val="19"/>
          <w:lang w:val="fr-FR"/>
        </w:rPr>
        <w:t>Documentation Formation professionnelle</w:t>
      </w:r>
    </w:p>
    <w:p w14:paraId="594279C4" w14:textId="359346FF" w:rsidR="00D16BC3" w:rsidRPr="00E417B0" w:rsidRDefault="00D16BC3" w:rsidP="000E07F4">
      <w:pPr>
        <w:spacing w:line="210" w:lineRule="exact"/>
        <w:ind w:left="567"/>
        <w:rPr>
          <w:noProof/>
          <w:sz w:val="19"/>
          <w:szCs w:val="19"/>
          <w:lang w:val="fr-FR"/>
        </w:rPr>
      </w:pPr>
    </w:p>
    <w:p w14:paraId="664636CF" w14:textId="612A7010" w:rsidR="0051797C" w:rsidRPr="00E417B0" w:rsidRDefault="00B21287" w:rsidP="000E07F4">
      <w:pPr>
        <w:spacing w:line="210" w:lineRule="exact"/>
        <w:ind w:left="567"/>
        <w:rPr>
          <w:noProof/>
          <w:lang w:val="fr-FR"/>
        </w:rPr>
      </w:pPr>
      <w:r w:rsidRPr="00E417B0">
        <w:rPr>
          <w:noProof/>
          <w:sz w:val="19"/>
          <w:szCs w:val="19"/>
          <w:lang w:val="fr-FR"/>
        </w:rPr>
        <w:t xml:space="preserve">Le CSFO est une institution de la CDIP. Il travaille sur mandat des cantons et en collaboration avec les partenaires de la formation professionnelle. Davantage d’informations sur le CSFO </w:t>
      </w:r>
      <w:hyperlink r:id="rId10" w:history="1">
        <w:r w:rsidR="00B71C70" w:rsidRPr="00E417B0">
          <w:rPr>
            <w:rStyle w:val="Lienhypertexte"/>
            <w:b/>
            <w:bCs/>
            <w:i/>
            <w:iCs/>
            <w:noProof/>
            <w:color w:val="000000" w:themeColor="text1"/>
            <w:sz w:val="19"/>
            <w:szCs w:val="19"/>
            <w:u w:val="none"/>
            <w:lang w:val="fr-FR"/>
          </w:rPr>
          <w:t>www.</w:t>
        </w:r>
        <w:r w:rsidRPr="00E417B0">
          <w:rPr>
            <w:rStyle w:val="Lienhypertexte"/>
            <w:b/>
            <w:bCs/>
            <w:i/>
            <w:iCs/>
            <w:noProof/>
            <w:color w:val="000000" w:themeColor="text1"/>
            <w:sz w:val="19"/>
            <w:szCs w:val="19"/>
            <w:u w:val="none"/>
            <w:lang w:val="fr-FR"/>
          </w:rPr>
          <w:t>csfo</w:t>
        </w:r>
        <w:r w:rsidR="00B71C70" w:rsidRPr="00E417B0">
          <w:rPr>
            <w:rStyle w:val="Lienhypertexte"/>
            <w:b/>
            <w:bCs/>
            <w:i/>
            <w:iCs/>
            <w:noProof/>
            <w:color w:val="000000" w:themeColor="text1"/>
            <w:sz w:val="19"/>
            <w:szCs w:val="19"/>
            <w:u w:val="none"/>
            <w:lang w:val="fr-FR"/>
          </w:rPr>
          <w:t>.ch</w:t>
        </w:r>
      </w:hyperlink>
    </w:p>
    <w:p w14:paraId="2EB17E8A" w14:textId="557E26B1" w:rsidR="000E07F4" w:rsidRPr="00E417B0" w:rsidRDefault="00CC5090">
      <w:pPr>
        <w:ind w:left="567"/>
        <w:rPr>
          <w:noProof/>
          <w:lang w:val="fr-FR"/>
        </w:rPr>
      </w:pPr>
      <w:r>
        <w:rPr>
          <w:noProof/>
          <w:lang w:val="de-CH" w:eastAsia="de-CH"/>
        </w:rPr>
        <w:drawing>
          <wp:anchor distT="0" distB="0" distL="114300" distR="114300" simplePos="0" relativeHeight="251651070" behindDoc="1" locked="0" layoutInCell="1" allowOverlap="1" wp14:anchorId="573B7FB2" wp14:editId="7EDF8CD3">
            <wp:simplePos x="0" y="0"/>
            <wp:positionH relativeFrom="margin">
              <wp:align>right</wp:align>
            </wp:positionH>
            <wp:positionV relativeFrom="paragraph">
              <wp:posOffset>985361</wp:posOffset>
            </wp:positionV>
            <wp:extent cx="5922705" cy="1071375"/>
            <wp:effectExtent l="0" t="0" r="1905" b="0"/>
            <wp:wrapNone/>
            <wp:docPr id="4" name="Image 4" descr="C:\Users\aw\AppData\Local\Microsoft\Windows\INetCache\Content.Word\Fusszeile_f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AppData\Local\Microsoft\Windows\INetCache\Content.Word\Fusszeile_fr_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2705" cy="1071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E07F4" w:rsidRPr="00E417B0" w:rsidSect="009A1948">
      <w:footerReference w:type="first" r:id="rId12"/>
      <w:pgSz w:w="11906" w:h="16838"/>
      <w:pgMar w:top="993" w:right="707" w:bottom="568" w:left="1276" w:header="709" w:footer="38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E86F9" w14:textId="77777777" w:rsidR="00DB7082" w:rsidRDefault="00DB7082">
      <w:r>
        <w:separator/>
      </w:r>
    </w:p>
  </w:endnote>
  <w:endnote w:type="continuationSeparator" w:id="0">
    <w:p w14:paraId="09A20FCC" w14:textId="77777777" w:rsidR="00DB7082" w:rsidRDefault="00DB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Frutiger-Light">
    <w:altName w:val="Cambria"/>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A770" w14:textId="77777777" w:rsidR="00C91BA0" w:rsidRPr="00344DF3" w:rsidRDefault="00C91BA0" w:rsidP="00D577C4">
    <w:pPr>
      <w:pStyle w:val="Pieddepage"/>
      <w:tabs>
        <w:tab w:val="left" w:pos="567"/>
      </w:tabs>
      <w:rPr>
        <w:rFonts w:cs="Arial"/>
        <w:lang w:val="de-CH"/>
      </w:rPr>
    </w:pPr>
  </w:p>
  <w:p w14:paraId="50752D02" w14:textId="77777777" w:rsidR="00C91BA0" w:rsidRPr="00344DF3" w:rsidRDefault="00C91BA0">
    <w:pPr>
      <w:pStyle w:val="Pieddepage"/>
      <w:rPr>
        <w:rFonts w:cs="Arial"/>
        <w:lang w:val="de-CH"/>
      </w:rPr>
    </w:pPr>
    <w:r>
      <w:rPr>
        <w:noProof/>
        <w:lang w:val="de-CH" w:eastAsia="de-CH"/>
      </w:rPr>
      <w:drawing>
        <wp:anchor distT="0" distB="0" distL="114300" distR="114300" simplePos="0" relativeHeight="251659264" behindDoc="0" locked="0" layoutInCell="1" allowOverlap="1" wp14:anchorId="61FCCCC4" wp14:editId="3A487197">
          <wp:simplePos x="0" y="0"/>
          <wp:positionH relativeFrom="column">
            <wp:posOffset>168686</wp:posOffset>
          </wp:positionH>
          <wp:positionV relativeFrom="paragraph">
            <wp:posOffset>57345</wp:posOffset>
          </wp:positionV>
          <wp:extent cx="842400" cy="153681"/>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stretch>
                    <a:fillRect/>
                  </a:stretch>
                </pic:blipFill>
                <pic:spPr>
                  <a:xfrm>
                    <a:off x="0" y="0"/>
                    <a:ext cx="842400" cy="153681"/>
                  </a:xfrm>
                  <a:prstGeom prst="rect">
                    <a:avLst/>
                  </a:prstGeom>
                </pic:spPr>
              </pic:pic>
            </a:graphicData>
          </a:graphic>
          <wp14:sizeRelH relativeFrom="margin">
            <wp14:pctWidth>0</wp14:pctWidth>
          </wp14:sizeRelH>
          <wp14:sizeRelV relativeFrom="margin">
            <wp14:pctHeight>0</wp14:pctHeight>
          </wp14:sizeRelV>
        </wp:anchor>
      </w:drawing>
    </w:r>
    <w:r>
      <w:rPr>
        <w:rFonts w:cs="Arial"/>
        <w:lang w:val="de-CH"/>
      </w:rPr>
      <w:t xml:space="preserve"> </w:t>
    </w:r>
    <w:r w:rsidRPr="00344DF3">
      <w:rPr>
        <w:rFonts w:cs="Arial"/>
        <w:lang w:val="de-CH"/>
      </w:rPr>
      <w:t xml:space="preserve">                        </w:t>
    </w:r>
    <w:r>
      <w:rPr>
        <w:noProof/>
        <w:lang w:val="de-CH" w:eastAsia="de-CH"/>
      </w:rPr>
      <w:drawing>
        <wp:anchor distT="0" distB="0" distL="114300" distR="114300" simplePos="0" relativeHeight="251658240" behindDoc="1" locked="1" layoutInCell="1" allowOverlap="1" wp14:anchorId="083A8766" wp14:editId="486909DA">
          <wp:simplePos x="0" y="0"/>
          <wp:positionH relativeFrom="column">
            <wp:posOffset>900430</wp:posOffset>
          </wp:positionH>
          <wp:positionV relativeFrom="page">
            <wp:posOffset>13321665</wp:posOffset>
          </wp:positionV>
          <wp:extent cx="4559300" cy="431800"/>
          <wp:effectExtent l="0" t="0" r="0" b="0"/>
          <wp:wrapNone/>
          <wp:docPr id="1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val="de-CH"/>
      </w:rPr>
      <w:t xml:space="preserve"> </w:t>
    </w:r>
  </w:p>
  <w:p w14:paraId="3A4C7DD8" w14:textId="77777777" w:rsidR="00C91BA0" w:rsidRDefault="00C91B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1863" w14:textId="77777777" w:rsidR="00DB7082" w:rsidRDefault="00DB7082">
      <w:r>
        <w:separator/>
      </w:r>
    </w:p>
  </w:footnote>
  <w:footnote w:type="continuationSeparator" w:id="0">
    <w:p w14:paraId="2DA0E5B6" w14:textId="77777777" w:rsidR="00DB7082" w:rsidRDefault="00DB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31F"/>
    <w:multiLevelType w:val="hybridMultilevel"/>
    <w:tmpl w:val="34949F42"/>
    <w:lvl w:ilvl="0" w:tplc="F1D62308">
      <w:start w:val="8"/>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Tahoma"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Tahoma"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Tahoma"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E11473B"/>
    <w:multiLevelType w:val="hybridMultilevel"/>
    <w:tmpl w:val="B3E4CC4A"/>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B86314"/>
    <w:multiLevelType w:val="hybridMultilevel"/>
    <w:tmpl w:val="91AE6A7C"/>
    <w:lvl w:ilvl="0" w:tplc="E5E411D4">
      <w:start w:val="1"/>
      <w:numFmt w:val="bullet"/>
      <w:lvlText w:val="—"/>
      <w:lvlJc w:val="left"/>
      <w:pPr>
        <w:ind w:left="1069" w:hanging="502"/>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30356"/>
    <w:multiLevelType w:val="hybridMultilevel"/>
    <w:tmpl w:val="1AD6D372"/>
    <w:lvl w:ilvl="0" w:tplc="6C824AC0">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354C5957"/>
    <w:multiLevelType w:val="hybridMultilevel"/>
    <w:tmpl w:val="9AC27CAA"/>
    <w:lvl w:ilvl="0" w:tplc="12C68924">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DD01D31"/>
    <w:multiLevelType w:val="hybridMultilevel"/>
    <w:tmpl w:val="57609A8A"/>
    <w:lvl w:ilvl="0" w:tplc="748A52C8">
      <w:start w:val="1"/>
      <w:numFmt w:val="decimal"/>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21273F2"/>
    <w:multiLevelType w:val="hybridMultilevel"/>
    <w:tmpl w:val="D8A85C90"/>
    <w:lvl w:ilvl="0" w:tplc="1010754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448E3EFE"/>
    <w:multiLevelType w:val="hybridMultilevel"/>
    <w:tmpl w:val="97203C3A"/>
    <w:lvl w:ilvl="0" w:tplc="58AA09A0">
      <w:start w:val="2"/>
      <w:numFmt w:val="bullet"/>
      <w:lvlText w:val="–"/>
      <w:lvlJc w:val="left"/>
      <w:pPr>
        <w:ind w:left="928" w:hanging="360"/>
      </w:pPr>
      <w:rPr>
        <w:rFonts w:ascii="Arial" w:eastAsia="Times New Roman" w:hAnsi="Arial" w:cs="Arial" w:hint="default"/>
      </w:rPr>
    </w:lvl>
    <w:lvl w:ilvl="1" w:tplc="04070003">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1" w15:restartNumberingAfterBreak="0">
    <w:nsid w:val="5B2036C3"/>
    <w:multiLevelType w:val="hybridMultilevel"/>
    <w:tmpl w:val="1646F048"/>
    <w:lvl w:ilvl="0" w:tplc="E5E411D4">
      <w:start w:val="1"/>
      <w:numFmt w:val="bullet"/>
      <w:lvlText w:val="—"/>
      <w:lvlJc w:val="left"/>
      <w:pPr>
        <w:ind w:left="1636" w:hanging="502"/>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D3483"/>
    <w:multiLevelType w:val="hybridMultilevel"/>
    <w:tmpl w:val="39143C06"/>
    <w:lvl w:ilvl="0" w:tplc="73EEF93C">
      <w:start w:val="2"/>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69E40FDD"/>
    <w:multiLevelType w:val="hybridMultilevel"/>
    <w:tmpl w:val="715C49C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7D0A2DD0"/>
    <w:multiLevelType w:val="hybridMultilevel"/>
    <w:tmpl w:val="29C4CFF4"/>
    <w:lvl w:ilvl="0" w:tplc="BA9EC1D2">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7E9E4043"/>
    <w:multiLevelType w:val="hybridMultilevel"/>
    <w:tmpl w:val="1CCAE112"/>
    <w:lvl w:ilvl="0" w:tplc="D024ACCC">
      <w:numFmt w:val="bullet"/>
      <w:lvlText w:val="-"/>
      <w:lvlJc w:val="left"/>
      <w:pPr>
        <w:ind w:left="1069" w:hanging="360"/>
      </w:pPr>
      <w:rPr>
        <w:rFonts w:ascii="Arial" w:eastAsia="Times New Roman" w:hAnsi="Arial" w:cs="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12"/>
  </w:num>
  <w:num w:numId="4">
    <w:abstractNumId w:val="1"/>
  </w:num>
  <w:num w:numId="5">
    <w:abstractNumId w:val="8"/>
  </w:num>
  <w:num w:numId="6">
    <w:abstractNumId w:val="14"/>
  </w:num>
  <w:num w:numId="7">
    <w:abstractNumId w:val="6"/>
  </w:num>
  <w:num w:numId="8">
    <w:abstractNumId w:val="16"/>
  </w:num>
  <w:num w:numId="9">
    <w:abstractNumId w:val="2"/>
  </w:num>
  <w:num w:numId="10">
    <w:abstractNumId w:val="4"/>
  </w:num>
  <w:num w:numId="11">
    <w:abstractNumId w:val="11"/>
  </w:num>
  <w:num w:numId="12">
    <w:abstractNumId w:val="9"/>
  </w:num>
  <w:num w:numId="13">
    <w:abstractNumId w:val="13"/>
  </w:num>
  <w:num w:numId="14">
    <w:abstractNumId w:val="10"/>
  </w:num>
  <w:num w:numId="15">
    <w:abstractNumId w:val="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F"/>
    <w:rsid w:val="0000598F"/>
    <w:rsid w:val="000127AD"/>
    <w:rsid w:val="00017C83"/>
    <w:rsid w:val="0007075F"/>
    <w:rsid w:val="00076DB3"/>
    <w:rsid w:val="0008202A"/>
    <w:rsid w:val="000E07F4"/>
    <w:rsid w:val="000E7185"/>
    <w:rsid w:val="001619DF"/>
    <w:rsid w:val="001941B9"/>
    <w:rsid w:val="001B0692"/>
    <w:rsid w:val="001B2A1A"/>
    <w:rsid w:val="001C678C"/>
    <w:rsid w:val="001D0717"/>
    <w:rsid w:val="001E5885"/>
    <w:rsid w:val="001E65B4"/>
    <w:rsid w:val="00211902"/>
    <w:rsid w:val="002260FC"/>
    <w:rsid w:val="00226B23"/>
    <w:rsid w:val="00232F7C"/>
    <w:rsid w:val="00245285"/>
    <w:rsid w:val="0025053B"/>
    <w:rsid w:val="00262895"/>
    <w:rsid w:val="00274F15"/>
    <w:rsid w:val="002A1921"/>
    <w:rsid w:val="002A69E7"/>
    <w:rsid w:val="002B00A5"/>
    <w:rsid w:val="002D2755"/>
    <w:rsid w:val="002F0328"/>
    <w:rsid w:val="002F2C98"/>
    <w:rsid w:val="002F5CF0"/>
    <w:rsid w:val="00317881"/>
    <w:rsid w:val="00324816"/>
    <w:rsid w:val="00377A8B"/>
    <w:rsid w:val="00391135"/>
    <w:rsid w:val="00392CE2"/>
    <w:rsid w:val="003B16B6"/>
    <w:rsid w:val="003B170E"/>
    <w:rsid w:val="003C3FEA"/>
    <w:rsid w:val="003F1BFB"/>
    <w:rsid w:val="003F4342"/>
    <w:rsid w:val="00410241"/>
    <w:rsid w:val="004137C9"/>
    <w:rsid w:val="00420F8E"/>
    <w:rsid w:val="00456F42"/>
    <w:rsid w:val="004A066C"/>
    <w:rsid w:val="004F5211"/>
    <w:rsid w:val="00510749"/>
    <w:rsid w:val="0051757B"/>
    <w:rsid w:val="0051797C"/>
    <w:rsid w:val="005437D1"/>
    <w:rsid w:val="00586FF3"/>
    <w:rsid w:val="005E59D7"/>
    <w:rsid w:val="00600022"/>
    <w:rsid w:val="0060200E"/>
    <w:rsid w:val="006150C4"/>
    <w:rsid w:val="006812D5"/>
    <w:rsid w:val="006850A5"/>
    <w:rsid w:val="006C2844"/>
    <w:rsid w:val="00723FAA"/>
    <w:rsid w:val="0073330B"/>
    <w:rsid w:val="007445BE"/>
    <w:rsid w:val="00781D20"/>
    <w:rsid w:val="007973A2"/>
    <w:rsid w:val="007B6998"/>
    <w:rsid w:val="007C19B1"/>
    <w:rsid w:val="00811A86"/>
    <w:rsid w:val="00822302"/>
    <w:rsid w:val="00825281"/>
    <w:rsid w:val="00827057"/>
    <w:rsid w:val="00846868"/>
    <w:rsid w:val="00860A84"/>
    <w:rsid w:val="00861DC5"/>
    <w:rsid w:val="00875D5A"/>
    <w:rsid w:val="008E6C6F"/>
    <w:rsid w:val="008E7A3B"/>
    <w:rsid w:val="0091081A"/>
    <w:rsid w:val="0091488C"/>
    <w:rsid w:val="00931D3A"/>
    <w:rsid w:val="009414BF"/>
    <w:rsid w:val="009445F5"/>
    <w:rsid w:val="00950F16"/>
    <w:rsid w:val="00953FAA"/>
    <w:rsid w:val="00956951"/>
    <w:rsid w:val="009A1948"/>
    <w:rsid w:val="009F080D"/>
    <w:rsid w:val="00A057D5"/>
    <w:rsid w:val="00A123C9"/>
    <w:rsid w:val="00A156F9"/>
    <w:rsid w:val="00A40866"/>
    <w:rsid w:val="00A42DF3"/>
    <w:rsid w:val="00A475BE"/>
    <w:rsid w:val="00A47D6D"/>
    <w:rsid w:val="00A571F4"/>
    <w:rsid w:val="00A720E6"/>
    <w:rsid w:val="00A72149"/>
    <w:rsid w:val="00A906D9"/>
    <w:rsid w:val="00AB0487"/>
    <w:rsid w:val="00AB6252"/>
    <w:rsid w:val="00B21287"/>
    <w:rsid w:val="00B330F9"/>
    <w:rsid w:val="00B71C70"/>
    <w:rsid w:val="00B753EF"/>
    <w:rsid w:val="00BF2A59"/>
    <w:rsid w:val="00C02CDB"/>
    <w:rsid w:val="00C16983"/>
    <w:rsid w:val="00C34B2A"/>
    <w:rsid w:val="00C52D78"/>
    <w:rsid w:val="00C532D7"/>
    <w:rsid w:val="00C6177F"/>
    <w:rsid w:val="00C62446"/>
    <w:rsid w:val="00C765DE"/>
    <w:rsid w:val="00C91BA0"/>
    <w:rsid w:val="00C9478F"/>
    <w:rsid w:val="00CA0CE8"/>
    <w:rsid w:val="00CC5090"/>
    <w:rsid w:val="00CD258A"/>
    <w:rsid w:val="00CF4467"/>
    <w:rsid w:val="00D16BC3"/>
    <w:rsid w:val="00D41916"/>
    <w:rsid w:val="00D43BAB"/>
    <w:rsid w:val="00D464E5"/>
    <w:rsid w:val="00D53B3E"/>
    <w:rsid w:val="00D577C4"/>
    <w:rsid w:val="00D67207"/>
    <w:rsid w:val="00DB2F3F"/>
    <w:rsid w:val="00DB7082"/>
    <w:rsid w:val="00DF7603"/>
    <w:rsid w:val="00E13B73"/>
    <w:rsid w:val="00E204E9"/>
    <w:rsid w:val="00E417B0"/>
    <w:rsid w:val="00EC1C55"/>
    <w:rsid w:val="00F11858"/>
    <w:rsid w:val="00F446B1"/>
    <w:rsid w:val="00F70EDA"/>
    <w:rsid w:val="00F82B93"/>
    <w:rsid w:val="00F97430"/>
    <w:rsid w:val="00F97B85"/>
    <w:rsid w:val="00FD39C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70DD7A"/>
  <w14:defaultImageDpi w14:val="300"/>
  <w15:docId w15:val="{A6D98FDF-4C9B-47DD-A94A-F2E516DA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23"/>
    <w:pPr>
      <w:spacing w:line="250" w:lineRule="exact"/>
    </w:pPr>
    <w:rPr>
      <w:rFonts w:ascii="Arial" w:eastAsia="Times" w:hAnsi="Arial"/>
      <w:spacing w:val="1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14788"/>
    <w:rPr>
      <w:color w:val="0000FF"/>
      <w:u w:val="single"/>
    </w:rPr>
  </w:style>
  <w:style w:type="paragraph" w:styleId="En-tte">
    <w:name w:val="header"/>
    <w:basedOn w:val="Normal"/>
    <w:rsid w:val="000376D3"/>
    <w:pPr>
      <w:tabs>
        <w:tab w:val="center" w:pos="4536"/>
        <w:tab w:val="right" w:pos="9072"/>
      </w:tabs>
    </w:pPr>
  </w:style>
  <w:style w:type="paragraph" w:customStyle="1" w:styleId="TitelRechtsbndig">
    <w:name w:val="TitelRechtsbündig"/>
    <w:basedOn w:val="Normal"/>
    <w:rsid w:val="000376D3"/>
    <w:pPr>
      <w:spacing w:line="960" w:lineRule="auto"/>
      <w:jc w:val="right"/>
    </w:pPr>
    <w:rPr>
      <w:rFonts w:cs="Tahoma"/>
      <w:b/>
      <w:noProof/>
      <w:spacing w:val="20"/>
      <w:sz w:val="18"/>
      <w:lang w:val="de-CH"/>
    </w:rPr>
  </w:style>
  <w:style w:type="paragraph" w:customStyle="1" w:styleId="SchreibtextTitel">
    <w:name w:val="SchreibtextTitel"/>
    <w:basedOn w:val="Schreibtext"/>
    <w:rsid w:val="000376D3"/>
    <w:pPr>
      <w:spacing w:after="120"/>
    </w:pPr>
    <w:rPr>
      <w:b/>
      <w:sz w:val="18"/>
    </w:rPr>
  </w:style>
  <w:style w:type="character" w:styleId="Numrodepage">
    <w:name w:val="page number"/>
    <w:basedOn w:val="Policepardfaut"/>
    <w:rsid w:val="000376D3"/>
  </w:style>
  <w:style w:type="paragraph" w:customStyle="1" w:styleId="Schreibtext">
    <w:name w:val="Schreibtext"/>
    <w:basedOn w:val="Normal"/>
    <w:rsid w:val="000376D3"/>
    <w:rPr>
      <w:lang w:val="it-IT"/>
    </w:rPr>
  </w:style>
  <w:style w:type="paragraph" w:styleId="Textedebulles">
    <w:name w:val="Balloon Text"/>
    <w:basedOn w:val="Normal"/>
    <w:semiHidden/>
    <w:rsid w:val="000A13C9"/>
    <w:rPr>
      <w:rFonts w:cs="Tahoma"/>
      <w:sz w:val="16"/>
      <w:szCs w:val="16"/>
    </w:rPr>
  </w:style>
  <w:style w:type="paragraph" w:styleId="Pieddepage">
    <w:name w:val="footer"/>
    <w:basedOn w:val="Normal"/>
    <w:rsid w:val="007E00C5"/>
    <w:pPr>
      <w:tabs>
        <w:tab w:val="center" w:pos="4536"/>
        <w:tab w:val="right" w:pos="9072"/>
      </w:tabs>
    </w:pPr>
  </w:style>
  <w:style w:type="paragraph" w:styleId="Explorateurdedocuments">
    <w:name w:val="Document Map"/>
    <w:basedOn w:val="Normal"/>
    <w:link w:val="ExplorateurdedocumentsCar"/>
    <w:rsid w:val="00E16308"/>
    <w:rPr>
      <w:rFonts w:cs="Tahoma"/>
      <w:sz w:val="16"/>
      <w:szCs w:val="16"/>
    </w:rPr>
  </w:style>
  <w:style w:type="character" w:customStyle="1" w:styleId="ExplorateurdedocumentsCar">
    <w:name w:val="Explorateur de documents Car"/>
    <w:link w:val="Explorateurdedocuments"/>
    <w:rsid w:val="00E16308"/>
    <w:rPr>
      <w:rFonts w:ascii="Tahoma" w:eastAsia="Times" w:hAnsi="Tahoma" w:cs="Tahoma"/>
      <w:spacing w:val="10"/>
      <w:sz w:val="16"/>
      <w:szCs w:val="16"/>
      <w:lang w:val="de-DE" w:eastAsia="de-DE"/>
    </w:rPr>
  </w:style>
  <w:style w:type="paragraph" w:customStyle="1" w:styleId="MBText">
    <w:name w:val="MB Text"/>
    <w:basedOn w:val="Normal"/>
    <w:uiPriority w:val="99"/>
    <w:rsid w:val="009F080D"/>
    <w:pPr>
      <w:widowControl w:val="0"/>
      <w:suppressAutoHyphens/>
      <w:autoSpaceDE w:val="0"/>
      <w:autoSpaceDN w:val="0"/>
      <w:adjustRightInd w:val="0"/>
      <w:spacing w:line="252" w:lineRule="atLeast"/>
      <w:jc w:val="both"/>
      <w:textAlignment w:val="center"/>
    </w:pPr>
    <w:rPr>
      <w:rFonts w:ascii="Frutiger-Light" w:eastAsia="Times New Roman" w:hAnsi="Frutiger-Light" w:cs="Frutiger-Light"/>
      <w:color w:val="000000"/>
      <w:spacing w:val="7"/>
      <w:sz w:val="18"/>
      <w:szCs w:val="18"/>
    </w:rPr>
  </w:style>
  <w:style w:type="paragraph" w:styleId="Paragraphedeliste">
    <w:name w:val="List Paragraph"/>
    <w:basedOn w:val="Normal"/>
    <w:uiPriority w:val="72"/>
    <w:qFormat/>
    <w:rsid w:val="00C02CDB"/>
    <w:pPr>
      <w:ind w:left="720"/>
      <w:contextualSpacing/>
    </w:pPr>
  </w:style>
  <w:style w:type="character" w:customStyle="1" w:styleId="NichtaufgelsteErwhnung1">
    <w:name w:val="Nicht aufgelöste Erwähnung1"/>
    <w:basedOn w:val="Policepardfaut"/>
    <w:uiPriority w:val="99"/>
    <w:semiHidden/>
    <w:unhideWhenUsed/>
    <w:rsid w:val="00B21287"/>
    <w:rPr>
      <w:color w:val="605E5C"/>
      <w:shd w:val="clear" w:color="auto" w:fill="E1DFDD"/>
    </w:rPr>
  </w:style>
  <w:style w:type="character" w:styleId="Lienhypertextesuivivisit">
    <w:name w:val="FollowedHyperlink"/>
    <w:basedOn w:val="Policepardfaut"/>
    <w:uiPriority w:val="99"/>
    <w:semiHidden/>
    <w:unhideWhenUsed/>
    <w:rsid w:val="009108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csfo.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FBDA8FC-BC69-413A-A22D-BC87A9B4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3169</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 lang</vt:lpstr>
      <vt:lpstr>Pressemitteilung lang</vt:lpstr>
    </vt:vector>
  </TitlesOfParts>
  <Manager/>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lang</dc:title>
  <dc:subject/>
  <dc:creator>Josette Fallet</dc:creator>
  <cp:keywords/>
  <cp:lastModifiedBy>Wenger, Alexandra</cp:lastModifiedBy>
  <cp:revision>3</cp:revision>
  <cp:lastPrinted>2019-11-18T11:42:00Z</cp:lastPrinted>
  <dcterms:created xsi:type="dcterms:W3CDTF">2021-02-26T10:09:00Z</dcterms:created>
  <dcterms:modified xsi:type="dcterms:W3CDTF">2021-02-26T10:10:00Z</dcterms:modified>
</cp:coreProperties>
</file>